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E5" w:rsidRDefault="003D07E5" w:rsidP="003D07E5">
      <w:pPr>
        <w:pStyle w:val="Nadpis1"/>
        <w:numPr>
          <w:ilvl w:val="0"/>
          <w:numId w:val="0"/>
        </w:numPr>
        <w:shd w:val="clear" w:color="auto" w:fill="92CDDC"/>
        <w:ind w:left="432" w:hanging="432"/>
        <w:jc w:val="center"/>
      </w:pPr>
      <w:r>
        <w:t>PROJEKTOVÝ ZÁMĚR</w:t>
      </w:r>
    </w:p>
    <w:p w:rsidR="0024397F" w:rsidRDefault="0024397F"/>
    <w:tbl>
      <w:tblPr>
        <w:tblStyle w:val="Mkatabulky"/>
        <w:tblW w:w="0" w:type="auto"/>
        <w:jc w:val="center"/>
        <w:tblLook w:val="04A0" w:firstRow="1" w:lastRow="0" w:firstColumn="1" w:lastColumn="0" w:noHBand="0" w:noVBand="1"/>
      </w:tblPr>
      <w:tblGrid>
        <w:gridCol w:w="3539"/>
        <w:gridCol w:w="5523"/>
      </w:tblGrid>
      <w:tr w:rsidR="003D07E5" w:rsidRPr="00885C56" w:rsidTr="003D07E5">
        <w:trPr>
          <w:jc w:val="center"/>
        </w:trPr>
        <w:tc>
          <w:tcPr>
            <w:tcW w:w="3539" w:type="dxa"/>
            <w:shd w:val="clear" w:color="auto" w:fill="B7DEDF"/>
          </w:tcPr>
          <w:p w:rsidR="003D07E5" w:rsidRPr="00885C56" w:rsidRDefault="003D07E5" w:rsidP="00A32A2D">
            <w:pPr>
              <w:rPr>
                <w:b/>
                <w:bCs/>
                <w:sz w:val="22"/>
                <w:szCs w:val="22"/>
              </w:rPr>
            </w:pPr>
            <w:bookmarkStart w:id="0" w:name="_Hlk170117540"/>
            <w:r w:rsidRPr="00885C56">
              <w:rPr>
                <w:b/>
                <w:bCs/>
                <w:sz w:val="22"/>
                <w:szCs w:val="22"/>
              </w:rPr>
              <w:t>Název projektového záměru</w:t>
            </w:r>
          </w:p>
        </w:tc>
        <w:tc>
          <w:tcPr>
            <w:tcW w:w="5523" w:type="dxa"/>
            <w:vAlign w:val="center"/>
          </w:tcPr>
          <w:p w:rsidR="003D07E5" w:rsidRPr="00885C56" w:rsidRDefault="003D07E5" w:rsidP="00A32A2D">
            <w:pPr>
              <w:jc w:val="both"/>
              <w:rPr>
                <w:bCs/>
                <w:sz w:val="22"/>
                <w:szCs w:val="22"/>
              </w:rPr>
            </w:pPr>
          </w:p>
        </w:tc>
      </w:tr>
      <w:bookmarkEnd w:id="0"/>
    </w:tbl>
    <w:p w:rsidR="003D07E5" w:rsidRPr="00885C56" w:rsidRDefault="003D07E5" w:rsidP="003D07E5">
      <w:pPr>
        <w:spacing w:after="0"/>
        <w:rPr>
          <w:b/>
          <w:bCs/>
        </w:rPr>
      </w:pPr>
    </w:p>
    <w:p w:rsidR="003D07E5" w:rsidRPr="00885C56" w:rsidRDefault="003D07E5" w:rsidP="003D07E5">
      <w:pPr>
        <w:spacing w:after="0"/>
        <w:rPr>
          <w:b/>
          <w:bCs/>
        </w:rPr>
      </w:pPr>
    </w:p>
    <w:tbl>
      <w:tblPr>
        <w:tblStyle w:val="Mkatabulky"/>
        <w:tblW w:w="0" w:type="auto"/>
        <w:jc w:val="center"/>
        <w:tblLook w:val="04A0" w:firstRow="1" w:lastRow="0" w:firstColumn="1" w:lastColumn="0" w:noHBand="0" w:noVBand="1"/>
      </w:tblPr>
      <w:tblGrid>
        <w:gridCol w:w="3539"/>
        <w:gridCol w:w="5523"/>
      </w:tblGrid>
      <w:tr w:rsidR="007E66DD" w:rsidRPr="00885C56" w:rsidTr="007E66DD">
        <w:trPr>
          <w:jc w:val="center"/>
        </w:trPr>
        <w:tc>
          <w:tcPr>
            <w:tcW w:w="9062" w:type="dxa"/>
            <w:gridSpan w:val="2"/>
            <w:shd w:val="clear" w:color="auto" w:fill="92CDDC"/>
          </w:tcPr>
          <w:p w:rsidR="007E66DD" w:rsidRPr="007E66DD" w:rsidRDefault="007E66DD" w:rsidP="007E66DD">
            <w:pPr>
              <w:rPr>
                <w:b/>
                <w:bCs/>
                <w:sz w:val="22"/>
                <w:szCs w:val="22"/>
              </w:rPr>
            </w:pPr>
            <w:r w:rsidRPr="00885C56">
              <w:rPr>
                <w:b/>
                <w:bCs/>
                <w:sz w:val="22"/>
                <w:szCs w:val="22"/>
              </w:rPr>
              <w:t xml:space="preserve">Zařazení projektového </w:t>
            </w:r>
            <w:r>
              <w:rPr>
                <w:b/>
                <w:bCs/>
                <w:sz w:val="22"/>
                <w:szCs w:val="22"/>
              </w:rPr>
              <w:t>záměru do integrované strategie</w:t>
            </w:r>
          </w:p>
        </w:tc>
      </w:tr>
      <w:tr w:rsidR="003D07E5" w:rsidRPr="00885C56" w:rsidTr="00885C56">
        <w:trPr>
          <w:jc w:val="center"/>
        </w:trPr>
        <w:tc>
          <w:tcPr>
            <w:tcW w:w="3539" w:type="dxa"/>
            <w:shd w:val="clear" w:color="auto" w:fill="B7DEDF"/>
          </w:tcPr>
          <w:p w:rsidR="003D07E5" w:rsidRPr="00885C56" w:rsidRDefault="003D07E5" w:rsidP="00A32A2D">
            <w:pPr>
              <w:rPr>
                <w:b/>
                <w:bCs/>
                <w:sz w:val="22"/>
                <w:szCs w:val="22"/>
              </w:rPr>
            </w:pPr>
            <w:r w:rsidRPr="00885C56">
              <w:rPr>
                <w:b/>
                <w:bCs/>
                <w:sz w:val="22"/>
                <w:szCs w:val="22"/>
              </w:rPr>
              <w:t>Číslo a název výzvy MAS</w:t>
            </w:r>
          </w:p>
        </w:tc>
        <w:tc>
          <w:tcPr>
            <w:tcW w:w="5523" w:type="dxa"/>
            <w:vAlign w:val="center"/>
          </w:tcPr>
          <w:p w:rsidR="003D07E5" w:rsidRPr="00885C56" w:rsidRDefault="004B3C27" w:rsidP="004B3C27">
            <w:pPr>
              <w:jc w:val="both"/>
              <w:rPr>
                <w:bCs/>
                <w:sz w:val="22"/>
                <w:szCs w:val="22"/>
              </w:rPr>
            </w:pPr>
            <w:r>
              <w:rPr>
                <w:bCs/>
                <w:sz w:val="22"/>
                <w:szCs w:val="22"/>
              </w:rPr>
              <w:t>2</w:t>
            </w:r>
            <w:r w:rsidR="00370F71">
              <w:rPr>
                <w:bCs/>
                <w:sz w:val="22"/>
                <w:szCs w:val="22"/>
              </w:rPr>
              <w:t xml:space="preserve">. výzva MAS </w:t>
            </w:r>
            <w:r w:rsidR="00885C56" w:rsidRPr="00885C56">
              <w:rPr>
                <w:bCs/>
                <w:sz w:val="22"/>
                <w:szCs w:val="22"/>
              </w:rPr>
              <w:t xml:space="preserve">Živé pomezí Krumlovsko - </w:t>
            </w:r>
            <w:proofErr w:type="gramStart"/>
            <w:r w:rsidR="00885C56" w:rsidRPr="00885C56">
              <w:rPr>
                <w:bCs/>
                <w:sz w:val="22"/>
                <w:szCs w:val="22"/>
              </w:rPr>
              <w:t>Jevišovicko, z.s.</w:t>
            </w:r>
            <w:proofErr w:type="gramEnd"/>
            <w:r w:rsidR="00885C56" w:rsidRPr="00885C56">
              <w:rPr>
                <w:bCs/>
                <w:sz w:val="22"/>
                <w:szCs w:val="22"/>
              </w:rPr>
              <w:t xml:space="preserve"> – IROP – </w:t>
            </w:r>
            <w:r>
              <w:rPr>
                <w:bCs/>
                <w:sz w:val="22"/>
                <w:szCs w:val="22"/>
              </w:rPr>
              <w:t>Vzdělávání</w:t>
            </w:r>
          </w:p>
        </w:tc>
      </w:tr>
      <w:tr w:rsidR="003D07E5" w:rsidRPr="00885C56" w:rsidTr="00885C56">
        <w:trPr>
          <w:jc w:val="center"/>
        </w:trPr>
        <w:tc>
          <w:tcPr>
            <w:tcW w:w="3539" w:type="dxa"/>
            <w:shd w:val="clear" w:color="auto" w:fill="B7DEDF"/>
          </w:tcPr>
          <w:p w:rsidR="003D07E5" w:rsidRPr="00885C56" w:rsidRDefault="00885C56" w:rsidP="00A32A2D">
            <w:pPr>
              <w:rPr>
                <w:b/>
                <w:bCs/>
                <w:sz w:val="22"/>
                <w:szCs w:val="22"/>
              </w:rPr>
            </w:pPr>
            <w:r w:rsidRPr="00885C56">
              <w:rPr>
                <w:b/>
                <w:bCs/>
                <w:sz w:val="22"/>
                <w:szCs w:val="22"/>
              </w:rPr>
              <w:t>Opatření strategického rámce</w:t>
            </w:r>
          </w:p>
        </w:tc>
        <w:tc>
          <w:tcPr>
            <w:tcW w:w="5523" w:type="dxa"/>
            <w:vAlign w:val="center"/>
          </w:tcPr>
          <w:p w:rsidR="003D07E5" w:rsidRPr="00885C56" w:rsidRDefault="004B3C27" w:rsidP="00A32A2D">
            <w:pPr>
              <w:jc w:val="both"/>
              <w:rPr>
                <w:bCs/>
                <w:sz w:val="22"/>
                <w:szCs w:val="22"/>
              </w:rPr>
            </w:pPr>
            <w:r w:rsidRPr="004B3C27">
              <w:rPr>
                <w:bCs/>
                <w:sz w:val="22"/>
                <w:szCs w:val="22"/>
              </w:rPr>
              <w:t>3.2.1 Kvalitní vzdělávání v regionálním školství</w:t>
            </w:r>
          </w:p>
        </w:tc>
      </w:tr>
      <w:tr w:rsidR="00885C56" w:rsidRPr="00885C56" w:rsidTr="00885C56">
        <w:trPr>
          <w:jc w:val="center"/>
        </w:trPr>
        <w:tc>
          <w:tcPr>
            <w:tcW w:w="3539" w:type="dxa"/>
            <w:shd w:val="clear" w:color="auto" w:fill="B7DEDF"/>
          </w:tcPr>
          <w:p w:rsidR="00885C56" w:rsidRPr="00885C56" w:rsidRDefault="00885C56" w:rsidP="00A32A2D">
            <w:pPr>
              <w:rPr>
                <w:b/>
                <w:bCs/>
                <w:sz w:val="22"/>
                <w:szCs w:val="22"/>
              </w:rPr>
            </w:pPr>
            <w:r w:rsidRPr="00885C56">
              <w:rPr>
                <w:b/>
                <w:bCs/>
                <w:sz w:val="22"/>
                <w:szCs w:val="22"/>
              </w:rPr>
              <w:t>Opatření programového rámce</w:t>
            </w:r>
          </w:p>
        </w:tc>
        <w:tc>
          <w:tcPr>
            <w:tcW w:w="5523" w:type="dxa"/>
            <w:vAlign w:val="center"/>
          </w:tcPr>
          <w:p w:rsidR="00885C56" w:rsidRPr="00885C56" w:rsidRDefault="00885C56" w:rsidP="004B3C27">
            <w:pPr>
              <w:jc w:val="both"/>
              <w:rPr>
                <w:bCs/>
                <w:sz w:val="22"/>
                <w:szCs w:val="22"/>
              </w:rPr>
            </w:pPr>
            <w:r w:rsidRPr="00885C56">
              <w:rPr>
                <w:bCs/>
                <w:sz w:val="22"/>
                <w:szCs w:val="22"/>
              </w:rPr>
              <w:t xml:space="preserve">IROP - </w:t>
            </w:r>
            <w:r w:rsidR="004B3C27">
              <w:rPr>
                <w:bCs/>
                <w:sz w:val="22"/>
                <w:szCs w:val="22"/>
              </w:rPr>
              <w:t>VZDĚLÁVÁNÍ</w:t>
            </w:r>
          </w:p>
        </w:tc>
      </w:tr>
      <w:tr w:rsidR="00885C56" w:rsidRPr="00885C56" w:rsidTr="00885C56">
        <w:trPr>
          <w:jc w:val="center"/>
        </w:trPr>
        <w:tc>
          <w:tcPr>
            <w:tcW w:w="3539" w:type="dxa"/>
            <w:shd w:val="clear" w:color="auto" w:fill="B7DEDF"/>
          </w:tcPr>
          <w:p w:rsidR="00885C56" w:rsidRPr="00885C56" w:rsidRDefault="00885C56" w:rsidP="00A32A2D">
            <w:pPr>
              <w:rPr>
                <w:b/>
                <w:bCs/>
                <w:sz w:val="22"/>
                <w:szCs w:val="22"/>
              </w:rPr>
            </w:pPr>
            <w:r w:rsidRPr="00885C56">
              <w:rPr>
                <w:b/>
                <w:bCs/>
                <w:sz w:val="22"/>
                <w:szCs w:val="22"/>
              </w:rPr>
              <w:t>Ak</w:t>
            </w:r>
            <w:r>
              <w:rPr>
                <w:b/>
                <w:bCs/>
                <w:sz w:val="22"/>
                <w:szCs w:val="22"/>
              </w:rPr>
              <w:t>tivita</w:t>
            </w:r>
          </w:p>
        </w:tc>
        <w:tc>
          <w:tcPr>
            <w:tcW w:w="5523" w:type="dxa"/>
            <w:vAlign w:val="center"/>
          </w:tcPr>
          <w:p w:rsidR="00885C56" w:rsidRPr="00885C56" w:rsidRDefault="00885C56" w:rsidP="00A32A2D">
            <w:pPr>
              <w:jc w:val="both"/>
              <w:rPr>
                <w:bCs/>
                <w:sz w:val="22"/>
                <w:szCs w:val="22"/>
              </w:rPr>
            </w:pPr>
          </w:p>
        </w:tc>
      </w:tr>
    </w:tbl>
    <w:p w:rsidR="001A6697" w:rsidRDefault="001A6697" w:rsidP="001A6697">
      <w:pPr>
        <w:spacing w:after="0"/>
        <w:rPr>
          <w:b/>
          <w:bCs/>
        </w:rPr>
      </w:pPr>
    </w:p>
    <w:p w:rsidR="00480450" w:rsidRDefault="00480450" w:rsidP="001A6697">
      <w:pPr>
        <w:spacing w:after="0"/>
        <w:rPr>
          <w:b/>
          <w:bCs/>
        </w:rPr>
      </w:pPr>
    </w:p>
    <w:tbl>
      <w:tblPr>
        <w:tblStyle w:val="Mkatabulky"/>
        <w:tblW w:w="0" w:type="auto"/>
        <w:jc w:val="center"/>
        <w:tblLook w:val="04A0" w:firstRow="1" w:lastRow="0" w:firstColumn="1" w:lastColumn="0" w:noHBand="0" w:noVBand="1"/>
      </w:tblPr>
      <w:tblGrid>
        <w:gridCol w:w="3539"/>
        <w:gridCol w:w="5523"/>
      </w:tblGrid>
      <w:tr w:rsidR="00480450" w:rsidTr="00480450">
        <w:trPr>
          <w:jc w:val="center"/>
        </w:trPr>
        <w:tc>
          <w:tcPr>
            <w:tcW w:w="9062" w:type="dxa"/>
            <w:gridSpan w:val="2"/>
            <w:shd w:val="clear" w:color="auto" w:fill="92CDDC"/>
          </w:tcPr>
          <w:p w:rsidR="00480450" w:rsidRDefault="00480450" w:rsidP="00A32A2D">
            <w:pPr>
              <w:jc w:val="both"/>
              <w:rPr>
                <w:b/>
                <w:bCs/>
              </w:rPr>
            </w:pPr>
            <w:r>
              <w:rPr>
                <w:b/>
                <w:bCs/>
                <w:sz w:val="22"/>
                <w:szCs w:val="22"/>
              </w:rPr>
              <w:t>Identifikace</w:t>
            </w:r>
            <w:r w:rsidR="00A20E42">
              <w:rPr>
                <w:b/>
                <w:bCs/>
                <w:sz w:val="22"/>
                <w:szCs w:val="22"/>
              </w:rPr>
              <w:t xml:space="preserve"> žadatele a projektového záměru</w:t>
            </w: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Žadatel</w:t>
            </w:r>
          </w:p>
        </w:tc>
        <w:tc>
          <w:tcPr>
            <w:tcW w:w="5523" w:type="dxa"/>
            <w:vAlign w:val="center"/>
          </w:tcPr>
          <w:p w:rsidR="001A6697" w:rsidRPr="00DB3F1F" w:rsidRDefault="001A6697" w:rsidP="00A32A2D">
            <w:pPr>
              <w:jc w:val="both"/>
              <w:rPr>
                <w:bCs/>
                <w:sz w:val="22"/>
                <w:szCs w:val="22"/>
              </w:rPr>
            </w:pP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Adresa sídla</w:t>
            </w:r>
          </w:p>
        </w:tc>
        <w:tc>
          <w:tcPr>
            <w:tcW w:w="5523" w:type="dxa"/>
            <w:vAlign w:val="center"/>
          </w:tcPr>
          <w:p w:rsidR="001A6697" w:rsidRPr="00DB3F1F" w:rsidRDefault="001A6697" w:rsidP="00A32A2D">
            <w:pPr>
              <w:jc w:val="both"/>
              <w:rPr>
                <w:bCs/>
                <w:sz w:val="22"/>
                <w:szCs w:val="22"/>
              </w:rPr>
            </w:pP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IČ/DIČ</w:t>
            </w:r>
          </w:p>
        </w:tc>
        <w:tc>
          <w:tcPr>
            <w:tcW w:w="5523" w:type="dxa"/>
            <w:vAlign w:val="center"/>
          </w:tcPr>
          <w:p w:rsidR="001A6697" w:rsidRPr="00DB3F1F" w:rsidRDefault="001A6697" w:rsidP="00A32A2D">
            <w:pPr>
              <w:jc w:val="both"/>
              <w:rPr>
                <w:bCs/>
                <w:sz w:val="22"/>
                <w:szCs w:val="22"/>
              </w:rPr>
            </w:pP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Právní forma</w:t>
            </w:r>
          </w:p>
        </w:tc>
        <w:tc>
          <w:tcPr>
            <w:tcW w:w="5523" w:type="dxa"/>
            <w:vAlign w:val="center"/>
          </w:tcPr>
          <w:p w:rsidR="001A6697" w:rsidRPr="00DB3F1F" w:rsidRDefault="001A6697" w:rsidP="00A32A2D">
            <w:pPr>
              <w:jc w:val="both"/>
              <w:rPr>
                <w:bCs/>
                <w:sz w:val="22"/>
                <w:szCs w:val="22"/>
              </w:rPr>
            </w:pP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Statutární zástupce žadatele</w:t>
            </w:r>
          </w:p>
          <w:p w:rsidR="001A6697" w:rsidRPr="001A6697" w:rsidRDefault="001A6697" w:rsidP="00A32A2D">
            <w:pPr>
              <w:rPr>
                <w:b/>
                <w:bCs/>
                <w:sz w:val="22"/>
                <w:szCs w:val="22"/>
              </w:rPr>
            </w:pPr>
            <w:r w:rsidRPr="001A6697">
              <w:rPr>
                <w:b/>
                <w:bCs/>
                <w:sz w:val="22"/>
                <w:szCs w:val="22"/>
              </w:rPr>
              <w:t>(jméno, příjmení, tel., email</w:t>
            </w:r>
          </w:p>
        </w:tc>
        <w:tc>
          <w:tcPr>
            <w:tcW w:w="5523" w:type="dxa"/>
            <w:vAlign w:val="center"/>
          </w:tcPr>
          <w:p w:rsidR="001A6697" w:rsidRPr="00DB3F1F" w:rsidRDefault="001A6697" w:rsidP="00ED163C">
            <w:pPr>
              <w:rPr>
                <w:bCs/>
                <w:sz w:val="22"/>
                <w:szCs w:val="22"/>
              </w:rPr>
            </w:pPr>
          </w:p>
        </w:tc>
      </w:tr>
      <w:tr w:rsidR="001A6697" w:rsidTr="001A6697">
        <w:trPr>
          <w:jc w:val="center"/>
        </w:trPr>
        <w:tc>
          <w:tcPr>
            <w:tcW w:w="3539" w:type="dxa"/>
            <w:shd w:val="clear" w:color="auto" w:fill="B7DEDF"/>
          </w:tcPr>
          <w:p w:rsidR="001A6697" w:rsidRPr="001A6697" w:rsidRDefault="001A6697" w:rsidP="00A32A2D">
            <w:pPr>
              <w:rPr>
                <w:b/>
                <w:bCs/>
                <w:sz w:val="22"/>
                <w:szCs w:val="22"/>
              </w:rPr>
            </w:pPr>
            <w:r w:rsidRPr="001A6697">
              <w:rPr>
                <w:b/>
                <w:bCs/>
                <w:sz w:val="22"/>
                <w:szCs w:val="22"/>
              </w:rPr>
              <w:t>Kontaktní osoba</w:t>
            </w:r>
          </w:p>
          <w:p w:rsidR="001A6697" w:rsidRPr="001A6697" w:rsidRDefault="001A6697" w:rsidP="00A32A2D">
            <w:pPr>
              <w:rPr>
                <w:b/>
                <w:bCs/>
                <w:sz w:val="22"/>
                <w:szCs w:val="22"/>
              </w:rPr>
            </w:pPr>
            <w:r w:rsidRPr="001A6697">
              <w:rPr>
                <w:b/>
                <w:bCs/>
                <w:sz w:val="22"/>
                <w:szCs w:val="22"/>
              </w:rPr>
              <w:t>(jméno, příjmení, tel., email</w:t>
            </w:r>
          </w:p>
        </w:tc>
        <w:tc>
          <w:tcPr>
            <w:tcW w:w="5523" w:type="dxa"/>
            <w:vAlign w:val="center"/>
          </w:tcPr>
          <w:p w:rsidR="001A6697" w:rsidRPr="00DB3F1F" w:rsidRDefault="001A6697" w:rsidP="00A32A2D">
            <w:pPr>
              <w:jc w:val="both"/>
              <w:rPr>
                <w:bCs/>
                <w:sz w:val="22"/>
                <w:szCs w:val="22"/>
              </w:rPr>
            </w:pPr>
          </w:p>
        </w:tc>
      </w:tr>
    </w:tbl>
    <w:p w:rsidR="003D07E5" w:rsidRDefault="00885C56">
      <w:r>
        <w:tab/>
      </w:r>
      <w:r>
        <w:tab/>
      </w:r>
      <w:r w:rsidR="00A20E42">
        <w:br/>
      </w:r>
      <w:r>
        <w:tab/>
      </w:r>
      <w:r>
        <w:tab/>
      </w:r>
      <w:r>
        <w:tab/>
      </w:r>
      <w:r>
        <w:tab/>
      </w:r>
    </w:p>
    <w:tbl>
      <w:tblPr>
        <w:tblStyle w:val="Mkatabulky"/>
        <w:tblW w:w="0" w:type="auto"/>
        <w:jc w:val="center"/>
        <w:tblLook w:val="04A0" w:firstRow="1" w:lastRow="0" w:firstColumn="1" w:lastColumn="0" w:noHBand="0" w:noVBand="1"/>
      </w:tblPr>
      <w:tblGrid>
        <w:gridCol w:w="3539"/>
        <w:gridCol w:w="5523"/>
      </w:tblGrid>
      <w:tr w:rsidR="00A20E42" w:rsidTr="00A20E42">
        <w:trPr>
          <w:jc w:val="center"/>
        </w:trPr>
        <w:tc>
          <w:tcPr>
            <w:tcW w:w="9062" w:type="dxa"/>
            <w:gridSpan w:val="2"/>
            <w:shd w:val="clear" w:color="auto" w:fill="92CDDC"/>
          </w:tcPr>
          <w:p w:rsidR="00A20E42" w:rsidRPr="00A20E42" w:rsidRDefault="00A20E42" w:rsidP="00A32A2D">
            <w:pPr>
              <w:rPr>
                <w:rFonts w:cstheme="minorHAnsi"/>
                <w:b/>
                <w:bCs/>
                <w:sz w:val="22"/>
                <w:szCs w:val="22"/>
              </w:rPr>
            </w:pPr>
            <w:r w:rsidRPr="00A20E42">
              <w:rPr>
                <w:rFonts w:cstheme="minorHAnsi"/>
                <w:b/>
                <w:bCs/>
                <w:sz w:val="22"/>
                <w:szCs w:val="22"/>
              </w:rPr>
              <w:t>Popis projektu</w:t>
            </w:r>
          </w:p>
        </w:tc>
      </w:tr>
      <w:tr w:rsidR="00DB3F1F" w:rsidTr="00DB3F1F">
        <w:trPr>
          <w:jc w:val="center"/>
        </w:trPr>
        <w:tc>
          <w:tcPr>
            <w:tcW w:w="3539" w:type="dxa"/>
            <w:shd w:val="clear" w:color="auto" w:fill="B7DEDF"/>
          </w:tcPr>
          <w:p w:rsidR="009953AC" w:rsidRDefault="00DB3F1F" w:rsidP="00A32A2D">
            <w:pPr>
              <w:rPr>
                <w:b/>
                <w:bCs/>
                <w:sz w:val="22"/>
                <w:szCs w:val="22"/>
              </w:rPr>
            </w:pPr>
            <w:r>
              <w:rPr>
                <w:b/>
                <w:bCs/>
                <w:sz w:val="22"/>
                <w:szCs w:val="22"/>
              </w:rPr>
              <w:t>Místo realizace projektu</w:t>
            </w:r>
          </w:p>
          <w:p w:rsidR="00DB3F1F" w:rsidRPr="000A15EE" w:rsidRDefault="000A15EE" w:rsidP="00A32A2D">
            <w:pPr>
              <w:rPr>
                <w:rFonts w:cstheme="minorHAnsi"/>
                <w:i/>
                <w:iCs/>
              </w:rPr>
            </w:pPr>
            <w:r>
              <w:rPr>
                <w:b/>
                <w:bCs/>
                <w:sz w:val="22"/>
                <w:szCs w:val="22"/>
              </w:rPr>
              <w:br/>
            </w:r>
            <w:r w:rsidRPr="000A15EE">
              <w:rPr>
                <w:rFonts w:cstheme="minorHAnsi"/>
                <w:sz w:val="22"/>
                <w:szCs w:val="22"/>
              </w:rPr>
              <w:t>(</w:t>
            </w:r>
            <w:r w:rsidRPr="000A15EE">
              <w:rPr>
                <w:rFonts w:cstheme="minorHAnsi"/>
                <w:i/>
                <w:iCs/>
                <w:sz w:val="22"/>
                <w:szCs w:val="22"/>
              </w:rPr>
              <w:t>adresa, identifikace pozemků, apod.)</w:t>
            </w:r>
          </w:p>
        </w:tc>
        <w:tc>
          <w:tcPr>
            <w:tcW w:w="5523" w:type="dxa"/>
            <w:vAlign w:val="center"/>
          </w:tcPr>
          <w:p w:rsidR="00DB3F1F" w:rsidRPr="00DB3F1F" w:rsidRDefault="00DB3F1F" w:rsidP="00A32A2D">
            <w:pPr>
              <w:rPr>
                <w:rFonts w:cstheme="minorHAnsi"/>
                <w:bCs/>
                <w:sz w:val="22"/>
                <w:szCs w:val="22"/>
              </w:rPr>
            </w:pPr>
          </w:p>
        </w:tc>
      </w:tr>
      <w:tr w:rsidR="00DB3F1F" w:rsidTr="00DB3F1F">
        <w:trPr>
          <w:jc w:val="center"/>
        </w:trPr>
        <w:tc>
          <w:tcPr>
            <w:tcW w:w="3539" w:type="dxa"/>
            <w:shd w:val="clear" w:color="auto" w:fill="B7DEDF"/>
          </w:tcPr>
          <w:p w:rsidR="009953AC" w:rsidRDefault="00DB3F1F" w:rsidP="00A32A2D">
            <w:pPr>
              <w:rPr>
                <w:b/>
                <w:bCs/>
                <w:sz w:val="22"/>
                <w:szCs w:val="22"/>
              </w:rPr>
            </w:pPr>
            <w:r>
              <w:rPr>
                <w:b/>
                <w:bCs/>
                <w:sz w:val="22"/>
                <w:szCs w:val="22"/>
              </w:rPr>
              <w:t>Cíl a účel projektu</w:t>
            </w:r>
          </w:p>
          <w:p w:rsidR="00DB3F1F" w:rsidRDefault="00CC3E1D" w:rsidP="00E47D6C">
            <w:pPr>
              <w:rPr>
                <w:b/>
                <w:bCs/>
                <w:sz w:val="22"/>
                <w:szCs w:val="22"/>
              </w:rPr>
            </w:pPr>
            <w:r>
              <w:rPr>
                <w:b/>
                <w:bCs/>
                <w:sz w:val="22"/>
                <w:szCs w:val="22"/>
              </w:rPr>
              <w:br/>
            </w:r>
            <w:r>
              <w:rPr>
                <w:rFonts w:cstheme="minorHAnsi"/>
                <w:i/>
                <w:iCs/>
                <w:sz w:val="22"/>
                <w:szCs w:val="22"/>
              </w:rPr>
              <w:t>Cíl</w:t>
            </w:r>
            <w:r w:rsidRPr="00CC3E1D">
              <w:rPr>
                <w:rFonts w:cstheme="minorHAnsi"/>
                <w:i/>
                <w:iCs/>
                <w:sz w:val="22"/>
                <w:szCs w:val="22"/>
              </w:rPr>
              <w:t xml:space="preserve"> a účel projektu musí být v souladu se </w:t>
            </w:r>
            <w:r w:rsidR="00E47D6C" w:rsidRPr="00E47D6C">
              <w:rPr>
                <w:rFonts w:cstheme="minorHAnsi"/>
                <w:i/>
                <w:iCs/>
                <w:sz w:val="22"/>
                <w:szCs w:val="22"/>
              </w:rPr>
              <w:t>48. výzv</w:t>
            </w:r>
            <w:r w:rsidR="00E47D6C">
              <w:rPr>
                <w:rFonts w:cstheme="minorHAnsi"/>
                <w:i/>
                <w:iCs/>
                <w:sz w:val="22"/>
                <w:szCs w:val="22"/>
              </w:rPr>
              <w:t>ou</w:t>
            </w:r>
            <w:r w:rsidR="00E47D6C" w:rsidRPr="00E47D6C">
              <w:rPr>
                <w:rFonts w:cstheme="minorHAnsi"/>
                <w:i/>
                <w:iCs/>
                <w:sz w:val="22"/>
                <w:szCs w:val="22"/>
              </w:rPr>
              <w:t xml:space="preserve"> IROP - Vzdělávání - SC 5.1 </w:t>
            </w:r>
            <w:r w:rsidRPr="00CC3E1D">
              <w:rPr>
                <w:rFonts w:cstheme="minorHAnsi"/>
                <w:i/>
                <w:iCs/>
                <w:sz w:val="22"/>
                <w:szCs w:val="22"/>
              </w:rPr>
              <w:t>a specifickými pravidly této výzvy.</w:t>
            </w:r>
          </w:p>
        </w:tc>
        <w:tc>
          <w:tcPr>
            <w:tcW w:w="5523" w:type="dxa"/>
            <w:vAlign w:val="center"/>
          </w:tcPr>
          <w:p w:rsidR="00DB3F1F" w:rsidRPr="00DB3F1F" w:rsidRDefault="00DB3F1F" w:rsidP="00A32A2D">
            <w:pPr>
              <w:rPr>
                <w:rFonts w:eastAsiaTheme="minorHAnsi" w:cstheme="minorHAnsi"/>
                <w:i/>
                <w:iCs/>
                <w:color w:val="FF0000"/>
                <w:sz w:val="22"/>
                <w:szCs w:val="22"/>
              </w:rPr>
            </w:pPr>
          </w:p>
        </w:tc>
      </w:tr>
      <w:tr w:rsidR="00DB3F1F" w:rsidTr="00DB3F1F">
        <w:trPr>
          <w:jc w:val="center"/>
        </w:trPr>
        <w:tc>
          <w:tcPr>
            <w:tcW w:w="3539" w:type="dxa"/>
            <w:shd w:val="clear" w:color="auto" w:fill="B7DEDF"/>
          </w:tcPr>
          <w:p w:rsidR="009953AC" w:rsidRDefault="00DB3F1F" w:rsidP="00A32A2D">
            <w:pPr>
              <w:rPr>
                <w:b/>
                <w:bCs/>
                <w:sz w:val="22"/>
                <w:szCs w:val="22"/>
              </w:rPr>
            </w:pPr>
            <w:r>
              <w:rPr>
                <w:b/>
                <w:bCs/>
                <w:sz w:val="22"/>
                <w:szCs w:val="22"/>
              </w:rPr>
              <w:t>Popis projektu a podporované aktivity projektu</w:t>
            </w:r>
          </w:p>
          <w:p w:rsidR="00DB3F1F" w:rsidRDefault="009953AC" w:rsidP="00A32A2D">
            <w:pPr>
              <w:rPr>
                <w:b/>
                <w:bCs/>
                <w:sz w:val="22"/>
                <w:szCs w:val="22"/>
              </w:rPr>
            </w:pPr>
            <w:r>
              <w:rPr>
                <w:b/>
                <w:bCs/>
                <w:sz w:val="22"/>
                <w:szCs w:val="22"/>
              </w:rPr>
              <w:br/>
            </w:r>
            <w:r w:rsidRPr="009953AC">
              <w:rPr>
                <w:rFonts w:cstheme="minorHAnsi"/>
                <w:i/>
                <w:iCs/>
                <w:sz w:val="22"/>
                <w:szCs w:val="22"/>
              </w:rPr>
              <w:t xml:space="preserve">Aktivity musí být v souladu </w:t>
            </w:r>
            <w:r w:rsidR="002F05EF" w:rsidRPr="00CC3E1D">
              <w:rPr>
                <w:rFonts w:cstheme="minorHAnsi"/>
                <w:i/>
                <w:iCs/>
                <w:sz w:val="22"/>
                <w:szCs w:val="22"/>
              </w:rPr>
              <w:t xml:space="preserve">se </w:t>
            </w:r>
            <w:r w:rsidR="002F05EF" w:rsidRPr="00E47D6C">
              <w:rPr>
                <w:rFonts w:cstheme="minorHAnsi"/>
                <w:i/>
                <w:iCs/>
                <w:sz w:val="22"/>
                <w:szCs w:val="22"/>
              </w:rPr>
              <w:t>48. výzv</w:t>
            </w:r>
            <w:r w:rsidR="002F05EF">
              <w:rPr>
                <w:rFonts w:cstheme="minorHAnsi"/>
                <w:i/>
                <w:iCs/>
                <w:sz w:val="22"/>
                <w:szCs w:val="22"/>
              </w:rPr>
              <w:t>ou</w:t>
            </w:r>
            <w:r w:rsidR="002F05EF" w:rsidRPr="00E47D6C">
              <w:rPr>
                <w:rFonts w:cstheme="minorHAnsi"/>
                <w:i/>
                <w:iCs/>
                <w:sz w:val="22"/>
                <w:szCs w:val="22"/>
              </w:rPr>
              <w:t xml:space="preserve"> IROP - Vzdělávání - SC 5.1 </w:t>
            </w:r>
            <w:r w:rsidR="002F05EF" w:rsidRPr="00CC3E1D">
              <w:rPr>
                <w:rFonts w:cstheme="minorHAnsi"/>
                <w:i/>
                <w:iCs/>
                <w:sz w:val="22"/>
                <w:szCs w:val="22"/>
              </w:rPr>
              <w:t>a specifickými pravidly této výzvy.</w:t>
            </w:r>
          </w:p>
        </w:tc>
        <w:tc>
          <w:tcPr>
            <w:tcW w:w="5523" w:type="dxa"/>
            <w:vAlign w:val="center"/>
          </w:tcPr>
          <w:p w:rsidR="00DB3F1F" w:rsidRPr="00DB3F1F" w:rsidRDefault="00DB3F1F" w:rsidP="00A32A2D">
            <w:pPr>
              <w:jc w:val="both"/>
              <w:rPr>
                <w:rFonts w:cstheme="minorHAnsi"/>
                <w:bCs/>
                <w:sz w:val="22"/>
                <w:szCs w:val="22"/>
              </w:rPr>
            </w:pPr>
          </w:p>
        </w:tc>
      </w:tr>
      <w:tr w:rsidR="00DB3F1F" w:rsidTr="00DB3F1F">
        <w:trPr>
          <w:jc w:val="center"/>
        </w:trPr>
        <w:tc>
          <w:tcPr>
            <w:tcW w:w="3539" w:type="dxa"/>
            <w:shd w:val="clear" w:color="auto" w:fill="B7DEDF"/>
          </w:tcPr>
          <w:p w:rsidR="00DB3F1F" w:rsidRDefault="00DB3F1F" w:rsidP="00A32A2D">
            <w:pPr>
              <w:rPr>
                <w:b/>
                <w:bCs/>
                <w:sz w:val="22"/>
                <w:szCs w:val="22"/>
              </w:rPr>
            </w:pPr>
            <w:r>
              <w:rPr>
                <w:b/>
                <w:bCs/>
                <w:sz w:val="22"/>
                <w:szCs w:val="22"/>
              </w:rPr>
              <w:t>Cílové skupiny projektu</w:t>
            </w:r>
          </w:p>
          <w:p w:rsidR="00574CB9" w:rsidRDefault="00574CB9" w:rsidP="00A32A2D">
            <w:pPr>
              <w:rPr>
                <w:b/>
                <w:bCs/>
                <w:sz w:val="22"/>
                <w:szCs w:val="22"/>
              </w:rPr>
            </w:pPr>
          </w:p>
          <w:p w:rsidR="00574CB9" w:rsidRPr="00574CB9" w:rsidRDefault="00574CB9" w:rsidP="00A32A2D">
            <w:pPr>
              <w:rPr>
                <w:b/>
                <w:bCs/>
                <w:sz w:val="22"/>
                <w:szCs w:val="22"/>
              </w:rPr>
            </w:pPr>
            <w:r w:rsidRPr="00574CB9">
              <w:rPr>
                <w:rFonts w:cstheme="minorHAnsi"/>
                <w:i/>
                <w:iCs/>
                <w:sz w:val="22"/>
                <w:szCs w:val="22"/>
              </w:rPr>
              <w:t>Žadatel vybere relevantní cílové skupiny z textu výzvy MAS.</w:t>
            </w:r>
          </w:p>
        </w:tc>
        <w:tc>
          <w:tcPr>
            <w:tcW w:w="5523" w:type="dxa"/>
            <w:vAlign w:val="center"/>
          </w:tcPr>
          <w:p w:rsidR="00DB3F1F" w:rsidRPr="00DB3F1F" w:rsidRDefault="00DA0850" w:rsidP="00A32A2D">
            <w:pPr>
              <w:jc w:val="both"/>
              <w:rPr>
                <w:rFonts w:cstheme="minorHAnsi"/>
                <w:bCs/>
              </w:rPr>
            </w:pPr>
            <w:r>
              <w:rPr>
                <w:rFonts w:cstheme="minorHAnsi"/>
                <w:bCs/>
              </w:rPr>
              <w:t xml:space="preserve">  </w:t>
            </w:r>
          </w:p>
        </w:tc>
      </w:tr>
      <w:tr w:rsidR="00DB3F1F" w:rsidTr="00DB3F1F">
        <w:trPr>
          <w:jc w:val="center"/>
        </w:trPr>
        <w:tc>
          <w:tcPr>
            <w:tcW w:w="3539" w:type="dxa"/>
            <w:shd w:val="clear" w:color="auto" w:fill="B7DEDF"/>
          </w:tcPr>
          <w:p w:rsidR="00DB3F1F" w:rsidRDefault="00DB3F1F" w:rsidP="00A32A2D">
            <w:pPr>
              <w:rPr>
                <w:b/>
                <w:bCs/>
                <w:sz w:val="22"/>
                <w:szCs w:val="22"/>
              </w:rPr>
            </w:pPr>
            <w:r>
              <w:rPr>
                <w:b/>
                <w:bCs/>
                <w:sz w:val="22"/>
                <w:szCs w:val="22"/>
              </w:rPr>
              <w:t>Zdůvodnění potřebnosti projektu</w:t>
            </w:r>
          </w:p>
          <w:p w:rsidR="00310C57" w:rsidRDefault="00310C57" w:rsidP="00A32A2D">
            <w:pPr>
              <w:rPr>
                <w:b/>
                <w:bCs/>
                <w:sz w:val="22"/>
                <w:szCs w:val="22"/>
              </w:rPr>
            </w:pPr>
          </w:p>
          <w:p w:rsidR="00310C57" w:rsidRPr="00310C57" w:rsidRDefault="00310C57" w:rsidP="00A32A2D">
            <w:pPr>
              <w:rPr>
                <w:b/>
                <w:bCs/>
                <w:sz w:val="22"/>
                <w:szCs w:val="22"/>
              </w:rPr>
            </w:pPr>
            <w:r w:rsidRPr="00310C57">
              <w:rPr>
                <w:i/>
                <w:iCs/>
                <w:sz w:val="22"/>
                <w:szCs w:val="22"/>
              </w:rPr>
              <w:lastRenderedPageBreak/>
              <w:t>Žadatel zdůvodní potřebnost projektu a popis stávajícího stavu.</w:t>
            </w:r>
          </w:p>
        </w:tc>
        <w:tc>
          <w:tcPr>
            <w:tcW w:w="5523" w:type="dxa"/>
            <w:vAlign w:val="center"/>
          </w:tcPr>
          <w:p w:rsidR="00DB3F1F" w:rsidRPr="00DB3F1F" w:rsidRDefault="00DB3F1F" w:rsidP="00A32A2D">
            <w:pPr>
              <w:jc w:val="both"/>
              <w:rPr>
                <w:rFonts w:cstheme="minorHAnsi"/>
                <w:bCs/>
                <w:sz w:val="22"/>
                <w:szCs w:val="22"/>
              </w:rPr>
            </w:pPr>
          </w:p>
        </w:tc>
      </w:tr>
      <w:tr w:rsidR="00DB3F1F" w:rsidTr="00DB3F1F">
        <w:trPr>
          <w:trHeight w:val="302"/>
          <w:jc w:val="center"/>
        </w:trPr>
        <w:tc>
          <w:tcPr>
            <w:tcW w:w="3539" w:type="dxa"/>
            <w:shd w:val="clear" w:color="auto" w:fill="B7DEDF"/>
          </w:tcPr>
          <w:p w:rsidR="00DB3F1F" w:rsidRDefault="00DB3F1F" w:rsidP="00A32A2D">
            <w:pPr>
              <w:rPr>
                <w:b/>
                <w:bCs/>
                <w:sz w:val="22"/>
                <w:szCs w:val="22"/>
              </w:rPr>
            </w:pPr>
            <w:r>
              <w:rPr>
                <w:b/>
                <w:bCs/>
                <w:sz w:val="22"/>
                <w:szCs w:val="22"/>
              </w:rPr>
              <w:t>Popis pozitivního dopadu na vymezené území</w:t>
            </w:r>
          </w:p>
          <w:p w:rsidR="00310C57" w:rsidRDefault="00310C57" w:rsidP="00A32A2D">
            <w:pPr>
              <w:rPr>
                <w:b/>
                <w:bCs/>
                <w:sz w:val="22"/>
                <w:szCs w:val="22"/>
              </w:rPr>
            </w:pPr>
          </w:p>
          <w:p w:rsidR="00310C57" w:rsidRPr="00310C57" w:rsidRDefault="009F4187" w:rsidP="00A32A2D">
            <w:pPr>
              <w:rPr>
                <w:b/>
                <w:bCs/>
                <w:sz w:val="22"/>
                <w:szCs w:val="22"/>
              </w:rPr>
            </w:pPr>
            <w:r>
              <w:rPr>
                <w:rFonts w:cstheme="minorHAnsi"/>
                <w:bCs/>
                <w:i/>
                <w:iCs/>
                <w:sz w:val="22"/>
                <w:szCs w:val="22"/>
              </w:rPr>
              <w:t xml:space="preserve">Žadatel uvede, </w:t>
            </w:r>
            <w:r w:rsidR="00310C57" w:rsidRPr="00310C57">
              <w:rPr>
                <w:rFonts w:cstheme="minorHAnsi"/>
                <w:bCs/>
                <w:i/>
                <w:iCs/>
                <w:sz w:val="22"/>
                <w:szCs w:val="22"/>
              </w:rPr>
              <w:t>jaký pozitivní dopad bude mít projektový záměr/projekt na vymezené území</w:t>
            </w:r>
            <w:r w:rsidR="00310C57">
              <w:rPr>
                <w:rFonts w:cstheme="minorHAnsi"/>
                <w:bCs/>
                <w:i/>
                <w:iCs/>
                <w:sz w:val="22"/>
                <w:szCs w:val="22"/>
              </w:rPr>
              <w:t>.</w:t>
            </w:r>
          </w:p>
        </w:tc>
        <w:tc>
          <w:tcPr>
            <w:tcW w:w="5523" w:type="dxa"/>
            <w:vAlign w:val="center"/>
          </w:tcPr>
          <w:p w:rsidR="00DB3F1F" w:rsidRPr="00DB3F1F" w:rsidRDefault="00DB3F1F" w:rsidP="00A32A2D">
            <w:pPr>
              <w:jc w:val="both"/>
              <w:rPr>
                <w:rFonts w:cstheme="minorHAnsi"/>
                <w:bCs/>
                <w:sz w:val="22"/>
                <w:szCs w:val="22"/>
              </w:rPr>
            </w:pPr>
          </w:p>
        </w:tc>
      </w:tr>
      <w:tr w:rsidR="00DB3F1F" w:rsidTr="00DB3F1F">
        <w:trPr>
          <w:jc w:val="center"/>
        </w:trPr>
        <w:tc>
          <w:tcPr>
            <w:tcW w:w="3539" w:type="dxa"/>
            <w:shd w:val="clear" w:color="auto" w:fill="B7DEDF"/>
          </w:tcPr>
          <w:p w:rsidR="00DB3F1F" w:rsidRDefault="00DB3F1F" w:rsidP="00A32A2D">
            <w:pPr>
              <w:rPr>
                <w:b/>
                <w:bCs/>
                <w:sz w:val="22"/>
                <w:szCs w:val="22"/>
              </w:rPr>
            </w:pPr>
            <w:r w:rsidRPr="001E2EEE">
              <w:rPr>
                <w:b/>
                <w:bCs/>
                <w:sz w:val="22"/>
                <w:szCs w:val="22"/>
              </w:rPr>
              <w:t>Aktuální stav připravenosti projektového záměru včetně řešení majetkoprávních vztahů</w:t>
            </w:r>
          </w:p>
          <w:p w:rsidR="00310C57" w:rsidRDefault="00310C57" w:rsidP="00A32A2D">
            <w:pPr>
              <w:rPr>
                <w:b/>
                <w:bCs/>
                <w:sz w:val="22"/>
                <w:szCs w:val="22"/>
              </w:rPr>
            </w:pPr>
          </w:p>
          <w:p w:rsidR="00310C57" w:rsidRPr="00310C57" w:rsidRDefault="00310C57" w:rsidP="00A32A2D">
            <w:pPr>
              <w:rPr>
                <w:rFonts w:cstheme="minorHAnsi"/>
                <w:i/>
                <w:iCs/>
                <w:sz w:val="22"/>
                <w:szCs w:val="22"/>
              </w:rPr>
            </w:pPr>
            <w:r w:rsidRPr="00310C57">
              <w:rPr>
                <w:rFonts w:cstheme="minorHAnsi"/>
                <w:i/>
                <w:iCs/>
                <w:sz w:val="22"/>
                <w:szCs w:val="22"/>
              </w:rPr>
              <w:t xml:space="preserve">Žadatel uvede, v jaké fázi má zpracované podkladové dokumenty potřebné k předložení projektu, které má žadatel k dispozici, např. prováděcí studie, podklady pro hodnocení, analýza nákladů a výnosu, pravomocné stavební povolení či jiný doklad prokazující povolení dle stavebního zákona atd.  </w:t>
            </w:r>
          </w:p>
        </w:tc>
        <w:tc>
          <w:tcPr>
            <w:tcW w:w="5523" w:type="dxa"/>
            <w:vAlign w:val="center"/>
          </w:tcPr>
          <w:p w:rsidR="00DB3F1F" w:rsidRPr="00DB3F1F" w:rsidRDefault="00DB3F1F" w:rsidP="00A32A2D">
            <w:pPr>
              <w:jc w:val="both"/>
              <w:rPr>
                <w:rFonts w:cstheme="minorHAnsi"/>
                <w:bCs/>
                <w:sz w:val="22"/>
                <w:szCs w:val="22"/>
              </w:rPr>
            </w:pPr>
          </w:p>
        </w:tc>
      </w:tr>
      <w:tr w:rsidR="00DB3F1F" w:rsidTr="00DB3F1F">
        <w:trPr>
          <w:jc w:val="center"/>
        </w:trPr>
        <w:tc>
          <w:tcPr>
            <w:tcW w:w="3539" w:type="dxa"/>
            <w:shd w:val="clear" w:color="auto" w:fill="B7DEDF"/>
          </w:tcPr>
          <w:p w:rsidR="00DB3F1F" w:rsidRDefault="00DB3F1F" w:rsidP="00A32A2D">
            <w:pPr>
              <w:rPr>
                <w:b/>
                <w:bCs/>
                <w:sz w:val="22"/>
                <w:szCs w:val="22"/>
              </w:rPr>
            </w:pPr>
            <w:r w:rsidRPr="001E2EEE">
              <w:rPr>
                <w:b/>
                <w:bCs/>
                <w:sz w:val="22"/>
                <w:szCs w:val="22"/>
              </w:rPr>
              <w:t>Informace o způsobu zajištění udržitelnosti projektu</w:t>
            </w:r>
          </w:p>
          <w:p w:rsidR="009F4187" w:rsidRDefault="009F4187" w:rsidP="00A32A2D">
            <w:pPr>
              <w:rPr>
                <w:b/>
                <w:bCs/>
                <w:sz w:val="22"/>
                <w:szCs w:val="22"/>
              </w:rPr>
            </w:pPr>
          </w:p>
          <w:p w:rsidR="009F4187" w:rsidRPr="009F4187" w:rsidRDefault="009F4187" w:rsidP="00A32A2D">
            <w:pPr>
              <w:rPr>
                <w:bCs/>
                <w:i/>
                <w:sz w:val="22"/>
                <w:szCs w:val="22"/>
              </w:rPr>
            </w:pPr>
            <w:r>
              <w:rPr>
                <w:bCs/>
                <w:i/>
                <w:sz w:val="22"/>
                <w:szCs w:val="22"/>
              </w:rPr>
              <w:t xml:space="preserve">Žadatel uvede, </w:t>
            </w:r>
            <w:r w:rsidRPr="009F4187">
              <w:rPr>
                <w:rFonts w:cstheme="minorHAnsi"/>
                <w:bCs/>
                <w:i/>
                <w:iCs/>
                <w:sz w:val="22"/>
                <w:szCs w:val="22"/>
              </w:rPr>
              <w:t>jakým způso</w:t>
            </w:r>
            <w:r w:rsidR="00760CD6">
              <w:rPr>
                <w:rFonts w:cstheme="minorHAnsi"/>
                <w:bCs/>
                <w:i/>
                <w:iCs/>
                <w:sz w:val="22"/>
                <w:szCs w:val="22"/>
              </w:rPr>
              <w:t>bem bude zajištěna udržitelnost.</w:t>
            </w:r>
          </w:p>
        </w:tc>
        <w:tc>
          <w:tcPr>
            <w:tcW w:w="5523" w:type="dxa"/>
            <w:vAlign w:val="center"/>
          </w:tcPr>
          <w:p w:rsidR="00DB3F1F" w:rsidRPr="00DB3F1F" w:rsidRDefault="00DB3F1F" w:rsidP="00A32A2D">
            <w:pPr>
              <w:spacing w:beforeLines="60" w:before="144" w:afterLines="60" w:after="144"/>
              <w:rPr>
                <w:rFonts w:cstheme="minorHAnsi"/>
                <w:bCs/>
                <w:i/>
                <w:iCs/>
                <w:color w:val="FF0000"/>
                <w:sz w:val="22"/>
                <w:szCs w:val="22"/>
              </w:rPr>
            </w:pPr>
          </w:p>
        </w:tc>
      </w:tr>
      <w:tr w:rsidR="00951050" w:rsidTr="00DB3F1F">
        <w:trPr>
          <w:jc w:val="center"/>
        </w:trPr>
        <w:tc>
          <w:tcPr>
            <w:tcW w:w="3539" w:type="dxa"/>
            <w:shd w:val="clear" w:color="auto" w:fill="B7DEDF"/>
          </w:tcPr>
          <w:p w:rsidR="00951050" w:rsidRDefault="00951050" w:rsidP="00A32A2D">
            <w:pPr>
              <w:rPr>
                <w:rFonts w:cs="Calibri"/>
                <w:b/>
                <w:sz w:val="22"/>
                <w:szCs w:val="22"/>
              </w:rPr>
            </w:pPr>
            <w:r w:rsidRPr="00951050">
              <w:rPr>
                <w:rFonts w:cs="Calibri"/>
                <w:b/>
                <w:sz w:val="22"/>
                <w:szCs w:val="22"/>
              </w:rPr>
              <w:t>Soulad s</w:t>
            </w:r>
            <w:r>
              <w:rPr>
                <w:rFonts w:cs="Calibri"/>
                <w:b/>
                <w:sz w:val="22"/>
                <w:szCs w:val="22"/>
              </w:rPr>
              <w:t> </w:t>
            </w:r>
            <w:r w:rsidRPr="00951050">
              <w:rPr>
                <w:rFonts w:cs="Calibri"/>
                <w:b/>
                <w:sz w:val="22"/>
                <w:szCs w:val="22"/>
              </w:rPr>
              <w:t>MAP</w:t>
            </w:r>
          </w:p>
          <w:p w:rsidR="00951050" w:rsidRDefault="00951050" w:rsidP="00A32A2D">
            <w:pPr>
              <w:rPr>
                <w:rFonts w:cs="Calibri"/>
                <w:b/>
                <w:sz w:val="22"/>
                <w:szCs w:val="22"/>
              </w:rPr>
            </w:pPr>
          </w:p>
          <w:p w:rsidR="00951050" w:rsidRPr="00951050" w:rsidRDefault="00951050" w:rsidP="00951050">
            <w:pPr>
              <w:rPr>
                <w:b/>
                <w:bCs/>
                <w:sz w:val="22"/>
                <w:szCs w:val="22"/>
              </w:rPr>
            </w:pPr>
            <w:r w:rsidRPr="00951050">
              <w:rPr>
                <w:rFonts w:cs="Calibri"/>
                <w:i/>
                <w:iCs/>
                <w:sz w:val="22"/>
                <w:szCs w:val="22"/>
              </w:rPr>
              <w:t>Žadatel uvede</w:t>
            </w:r>
            <w:r>
              <w:rPr>
                <w:rFonts w:cs="Calibri"/>
                <w:i/>
                <w:iCs/>
                <w:sz w:val="22"/>
                <w:szCs w:val="22"/>
              </w:rPr>
              <w:t xml:space="preserve"> </w:t>
            </w:r>
            <w:r w:rsidRPr="00951050">
              <w:rPr>
                <w:rFonts w:cs="Calibri"/>
                <w:i/>
                <w:iCs/>
                <w:sz w:val="22"/>
                <w:szCs w:val="22"/>
              </w:rPr>
              <w:t xml:space="preserve">přesný název projektu (investiční priority) uvedený </w:t>
            </w:r>
            <w:r>
              <w:rPr>
                <w:rFonts w:cs="Calibri"/>
                <w:i/>
                <w:iCs/>
                <w:sz w:val="22"/>
                <w:szCs w:val="22"/>
              </w:rPr>
              <w:t>v</w:t>
            </w:r>
            <w:r w:rsidRPr="00951050">
              <w:rPr>
                <w:rFonts w:cs="Calibri"/>
                <w:i/>
                <w:iCs/>
                <w:sz w:val="22"/>
                <w:szCs w:val="22"/>
              </w:rPr>
              <w:t xml:space="preserve"> SR MAP, na který se předložený projekt odkazuje.</w:t>
            </w:r>
            <w:r>
              <w:rPr>
                <w:rFonts w:cs="Calibri"/>
                <w:i/>
                <w:iCs/>
                <w:sz w:val="22"/>
                <w:szCs w:val="22"/>
              </w:rPr>
              <w:t xml:space="preserve"> </w:t>
            </w:r>
            <w:r w:rsidRPr="00951050">
              <w:rPr>
                <w:rFonts w:cs="Calibri"/>
                <w:i/>
                <w:iCs/>
                <w:sz w:val="22"/>
                <w:szCs w:val="22"/>
              </w:rPr>
              <w:t xml:space="preserve">Název </w:t>
            </w:r>
            <w:r>
              <w:rPr>
                <w:rFonts w:cs="Calibri"/>
                <w:i/>
                <w:iCs/>
                <w:sz w:val="22"/>
                <w:szCs w:val="22"/>
              </w:rPr>
              <w:t>záměru</w:t>
            </w:r>
            <w:r w:rsidRPr="00951050">
              <w:rPr>
                <w:rFonts w:cs="Calibri"/>
                <w:i/>
                <w:iCs/>
                <w:sz w:val="22"/>
                <w:szCs w:val="22"/>
              </w:rPr>
              <w:t xml:space="preserve"> předloženého do IROP nemusí </w:t>
            </w:r>
            <w:r>
              <w:rPr>
                <w:rFonts w:cs="Calibri"/>
                <w:i/>
                <w:iCs/>
                <w:sz w:val="22"/>
                <w:szCs w:val="22"/>
              </w:rPr>
              <w:t xml:space="preserve">přesně </w:t>
            </w:r>
            <w:r w:rsidRPr="00951050">
              <w:rPr>
                <w:rFonts w:cs="Calibri"/>
                <w:i/>
                <w:iCs/>
                <w:sz w:val="22"/>
                <w:szCs w:val="22"/>
              </w:rPr>
              <w:t>odpovídat názvu projektu uvedeného v SR MAP, ale svým charakterem musí předložený projekt odpovídat investiční prioritě v SR MAP</w:t>
            </w:r>
            <w:r>
              <w:rPr>
                <w:rFonts w:cs="Calibri"/>
                <w:i/>
                <w:iCs/>
                <w:sz w:val="22"/>
                <w:szCs w:val="22"/>
              </w:rPr>
              <w:t xml:space="preserve">. </w:t>
            </w:r>
            <w:r w:rsidRPr="00951050">
              <w:rPr>
                <w:rFonts w:cs="Calibri"/>
                <w:i/>
                <w:iCs/>
                <w:sz w:val="22"/>
                <w:szCs w:val="22"/>
              </w:rPr>
              <w:t xml:space="preserve">Celkové způsobilé výdaje </w:t>
            </w:r>
            <w:r>
              <w:rPr>
                <w:rFonts w:cs="Calibri"/>
                <w:i/>
                <w:iCs/>
                <w:sz w:val="22"/>
                <w:szCs w:val="22"/>
              </w:rPr>
              <w:t>záměru</w:t>
            </w:r>
            <w:r w:rsidRPr="00951050">
              <w:rPr>
                <w:rFonts w:cs="Calibri"/>
                <w:i/>
                <w:iCs/>
                <w:sz w:val="22"/>
                <w:szCs w:val="22"/>
              </w:rPr>
              <w:t xml:space="preserve"> nepřesahují celkové výdaje projektu uvedené v SR MAP.</w:t>
            </w:r>
          </w:p>
        </w:tc>
        <w:tc>
          <w:tcPr>
            <w:tcW w:w="5523" w:type="dxa"/>
            <w:vAlign w:val="center"/>
          </w:tcPr>
          <w:p w:rsidR="00951050" w:rsidRPr="00DB3F1F" w:rsidRDefault="00951050" w:rsidP="00A32A2D">
            <w:pPr>
              <w:spacing w:beforeLines="60" w:before="144" w:afterLines="60" w:after="144"/>
              <w:rPr>
                <w:rFonts w:cstheme="minorHAnsi"/>
                <w:bCs/>
                <w:i/>
                <w:iCs/>
                <w:color w:val="FF0000"/>
              </w:rPr>
            </w:pPr>
          </w:p>
        </w:tc>
      </w:tr>
    </w:tbl>
    <w:p w:rsidR="00DB3F1F" w:rsidRDefault="00DB3F1F"/>
    <w:p w:rsidR="00F33853" w:rsidRDefault="00F33853"/>
    <w:p w:rsidR="00A27718" w:rsidRDefault="00A27718"/>
    <w:p w:rsidR="00A27718" w:rsidRDefault="00A27718"/>
    <w:p w:rsidR="00A27718" w:rsidRDefault="00A27718"/>
    <w:p w:rsidR="00A27718" w:rsidRDefault="00A27718"/>
    <w:p w:rsidR="00A27718" w:rsidRDefault="00A27718"/>
    <w:tbl>
      <w:tblPr>
        <w:tblStyle w:val="Mkatabulky"/>
        <w:tblW w:w="0" w:type="auto"/>
        <w:jc w:val="center"/>
        <w:tblLook w:val="04A0" w:firstRow="1" w:lastRow="0" w:firstColumn="1" w:lastColumn="0" w:noHBand="0" w:noVBand="1"/>
      </w:tblPr>
      <w:tblGrid>
        <w:gridCol w:w="3539"/>
        <w:gridCol w:w="5523"/>
      </w:tblGrid>
      <w:tr w:rsidR="00F33853" w:rsidTr="00F33853">
        <w:trPr>
          <w:jc w:val="center"/>
        </w:trPr>
        <w:tc>
          <w:tcPr>
            <w:tcW w:w="9062" w:type="dxa"/>
            <w:gridSpan w:val="2"/>
            <w:shd w:val="clear" w:color="auto" w:fill="92CDDC"/>
          </w:tcPr>
          <w:p w:rsidR="00F33853" w:rsidRPr="00F33853" w:rsidRDefault="00F33853" w:rsidP="00F33853">
            <w:pPr>
              <w:rPr>
                <w:b/>
                <w:bCs/>
                <w:sz w:val="22"/>
                <w:szCs w:val="22"/>
              </w:rPr>
            </w:pPr>
            <w:r>
              <w:rPr>
                <w:b/>
                <w:bCs/>
                <w:sz w:val="22"/>
                <w:szCs w:val="22"/>
              </w:rPr>
              <w:lastRenderedPageBreak/>
              <w:t>Harmonogram projektu</w:t>
            </w:r>
          </w:p>
        </w:tc>
      </w:tr>
      <w:tr w:rsidR="00F33853" w:rsidTr="00F33853">
        <w:trPr>
          <w:jc w:val="center"/>
        </w:trPr>
        <w:tc>
          <w:tcPr>
            <w:tcW w:w="3539" w:type="dxa"/>
            <w:shd w:val="clear" w:color="auto" w:fill="B7DEDF"/>
          </w:tcPr>
          <w:p w:rsidR="00F33853" w:rsidRDefault="00F33853" w:rsidP="00A32A2D">
            <w:pPr>
              <w:rPr>
                <w:b/>
                <w:bCs/>
                <w:sz w:val="22"/>
                <w:szCs w:val="22"/>
              </w:rPr>
            </w:pPr>
            <w:r>
              <w:rPr>
                <w:b/>
                <w:bCs/>
                <w:sz w:val="22"/>
                <w:szCs w:val="22"/>
              </w:rPr>
              <w:t xml:space="preserve">Předpokládaný termín pro podání žádosti o podporu </w:t>
            </w:r>
            <w:r w:rsidR="00484D13">
              <w:rPr>
                <w:b/>
                <w:bCs/>
                <w:sz w:val="22"/>
                <w:szCs w:val="22"/>
              </w:rPr>
              <w:t xml:space="preserve">do </w:t>
            </w:r>
            <w:r>
              <w:rPr>
                <w:b/>
                <w:bCs/>
                <w:sz w:val="22"/>
                <w:szCs w:val="22"/>
              </w:rPr>
              <w:t>výzvy řídícího orgánu IROP</w:t>
            </w:r>
          </w:p>
          <w:p w:rsidR="00F33853" w:rsidRDefault="00F33853" w:rsidP="00A32A2D">
            <w:pPr>
              <w:rPr>
                <w:b/>
                <w:bCs/>
                <w:sz w:val="22"/>
                <w:szCs w:val="22"/>
              </w:rPr>
            </w:pPr>
          </w:p>
          <w:p w:rsidR="00F33853" w:rsidRPr="00310376" w:rsidRDefault="00F33853" w:rsidP="00F33853">
            <w:pPr>
              <w:rPr>
                <w:b/>
                <w:bCs/>
                <w:sz w:val="22"/>
                <w:szCs w:val="22"/>
              </w:rPr>
            </w:pPr>
            <w:r w:rsidRPr="00310376">
              <w:rPr>
                <w:rFonts w:cstheme="minorHAnsi"/>
                <w:i/>
                <w:iCs/>
                <w:color w:val="000000" w:themeColor="text1"/>
                <w:sz w:val="22"/>
                <w:szCs w:val="22"/>
              </w:rPr>
              <w:t>Žadatel uvede datum ve formě den/měsíc/rok. Zohledněte, že posouzení souladu ze strany MAS může trvat cca 1-2 měsíce. Vyjádření o souladu záměru se SCLLD má omezenou platnost a začíná platit následující den od zaslání žadateli.</w:t>
            </w:r>
          </w:p>
        </w:tc>
        <w:tc>
          <w:tcPr>
            <w:tcW w:w="5523" w:type="dxa"/>
            <w:vAlign w:val="center"/>
          </w:tcPr>
          <w:p w:rsidR="00F33853" w:rsidRPr="0027363B" w:rsidRDefault="00F33853" w:rsidP="00A32A2D">
            <w:pPr>
              <w:jc w:val="both"/>
              <w:rPr>
                <w:bCs/>
                <w:sz w:val="22"/>
                <w:szCs w:val="22"/>
              </w:rPr>
            </w:pPr>
          </w:p>
        </w:tc>
      </w:tr>
      <w:tr w:rsidR="00F33853" w:rsidTr="00F33853">
        <w:trPr>
          <w:jc w:val="center"/>
        </w:trPr>
        <w:tc>
          <w:tcPr>
            <w:tcW w:w="3539" w:type="dxa"/>
            <w:shd w:val="clear" w:color="auto" w:fill="B7DEDF"/>
          </w:tcPr>
          <w:p w:rsidR="00F33853" w:rsidRPr="00310376" w:rsidRDefault="00F33853" w:rsidP="00A32A2D">
            <w:pPr>
              <w:rPr>
                <w:b/>
                <w:bCs/>
                <w:sz w:val="22"/>
                <w:szCs w:val="22"/>
              </w:rPr>
            </w:pPr>
            <w:r w:rsidRPr="00310376">
              <w:rPr>
                <w:b/>
                <w:bCs/>
                <w:sz w:val="22"/>
                <w:szCs w:val="22"/>
              </w:rPr>
              <w:t>Předpokládané datum zahájení fyzické realizace projektu (den/měsíc/rok)</w:t>
            </w:r>
          </w:p>
          <w:p w:rsidR="00310376" w:rsidRPr="00310376" w:rsidRDefault="00310376" w:rsidP="00A32A2D">
            <w:pPr>
              <w:rPr>
                <w:b/>
                <w:bCs/>
                <w:sz w:val="22"/>
                <w:szCs w:val="22"/>
              </w:rPr>
            </w:pPr>
          </w:p>
          <w:p w:rsidR="00F33853" w:rsidRPr="00310376" w:rsidRDefault="00310376" w:rsidP="00080C9D">
            <w:pPr>
              <w:rPr>
                <w:rFonts w:cstheme="minorHAnsi"/>
                <w:i/>
                <w:iCs/>
                <w:sz w:val="22"/>
                <w:szCs w:val="22"/>
              </w:rPr>
            </w:pPr>
            <w:r w:rsidRPr="00310376">
              <w:rPr>
                <w:rFonts w:cstheme="minorHAnsi"/>
                <w:i/>
                <w:iCs/>
                <w:sz w:val="22"/>
                <w:szCs w:val="22"/>
              </w:rPr>
              <w:t>Fyzickým zahájením realizace projektu se rozumí zahájení prvního právního úkonu týkajícího se aktivit projektu, na které jsou vynaloženy způsobilé výdaje (včetně výdajů spadajících do paušální sazby). Realizace projektu může být zahájena před podáním žádosti o podporu, nejdříve však 1. 1. 2021.</w:t>
            </w:r>
          </w:p>
        </w:tc>
        <w:tc>
          <w:tcPr>
            <w:tcW w:w="5523" w:type="dxa"/>
            <w:vAlign w:val="center"/>
          </w:tcPr>
          <w:p w:rsidR="00F33853" w:rsidRPr="0027363B" w:rsidRDefault="00F33853" w:rsidP="00A32A2D">
            <w:pPr>
              <w:jc w:val="both"/>
              <w:rPr>
                <w:bCs/>
                <w:sz w:val="22"/>
                <w:szCs w:val="22"/>
              </w:rPr>
            </w:pPr>
          </w:p>
        </w:tc>
      </w:tr>
      <w:tr w:rsidR="00F33853" w:rsidTr="00F33853">
        <w:trPr>
          <w:jc w:val="center"/>
        </w:trPr>
        <w:tc>
          <w:tcPr>
            <w:tcW w:w="3539" w:type="dxa"/>
            <w:shd w:val="clear" w:color="auto" w:fill="B7DEDF"/>
          </w:tcPr>
          <w:p w:rsidR="00F33853" w:rsidRDefault="00F33853" w:rsidP="00A32A2D">
            <w:pPr>
              <w:rPr>
                <w:b/>
                <w:bCs/>
                <w:sz w:val="22"/>
                <w:szCs w:val="22"/>
              </w:rPr>
            </w:pPr>
            <w:r w:rsidRPr="00055B25">
              <w:rPr>
                <w:b/>
                <w:bCs/>
                <w:sz w:val="22"/>
                <w:szCs w:val="22"/>
              </w:rPr>
              <w:t>Předpokládané datum ukončení fyzické realizace projektu (den/měsíc/rok)</w:t>
            </w:r>
          </w:p>
          <w:p w:rsidR="00310376" w:rsidRPr="00055B25" w:rsidRDefault="00310376" w:rsidP="00A32A2D">
            <w:pPr>
              <w:rPr>
                <w:b/>
                <w:bCs/>
                <w:sz w:val="22"/>
                <w:szCs w:val="22"/>
              </w:rPr>
            </w:pPr>
          </w:p>
          <w:p w:rsidR="00F33853" w:rsidRPr="00310376" w:rsidRDefault="00310376" w:rsidP="00080C9D">
            <w:pPr>
              <w:rPr>
                <w:rFonts w:cstheme="minorHAnsi"/>
                <w:i/>
                <w:iCs/>
                <w:sz w:val="22"/>
                <w:szCs w:val="22"/>
              </w:rPr>
            </w:pPr>
            <w:r w:rsidRPr="00310376">
              <w:rPr>
                <w:rFonts w:cstheme="minorHAnsi"/>
                <w:i/>
                <w:iCs/>
                <w:sz w:val="22"/>
                <w:szCs w:val="22"/>
              </w:rPr>
              <w:t xml:space="preserve">Fyzickým ukončením realizace projektu se rozumí ukončení posledního právního úkonu týkajícího se aktivit projektu, na které jsou vynaloženy způsobilé výdaje (včetně výdajů spadajících do paušální sazby). </w:t>
            </w:r>
            <w:r w:rsidRPr="00310376">
              <w:rPr>
                <w:rFonts w:cstheme="minorHAnsi"/>
                <w:b/>
                <w:i/>
                <w:iCs/>
                <w:sz w:val="22"/>
                <w:szCs w:val="22"/>
              </w:rPr>
              <w:t>Realizace projektu nesmí být ukončena před podáním žádosti o podporu (plné žádosti o podporu do MS21+).</w:t>
            </w:r>
          </w:p>
        </w:tc>
        <w:tc>
          <w:tcPr>
            <w:tcW w:w="5523" w:type="dxa"/>
            <w:vAlign w:val="center"/>
          </w:tcPr>
          <w:p w:rsidR="00F33853" w:rsidRPr="0027363B" w:rsidRDefault="00F33853" w:rsidP="00A32A2D">
            <w:pPr>
              <w:jc w:val="both"/>
              <w:rPr>
                <w:bCs/>
                <w:sz w:val="22"/>
                <w:szCs w:val="22"/>
              </w:rPr>
            </w:pPr>
          </w:p>
        </w:tc>
      </w:tr>
    </w:tbl>
    <w:p w:rsidR="00F33853" w:rsidRDefault="00F33853"/>
    <w:p w:rsidR="0027363B" w:rsidRDefault="0027363B"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p w:rsidR="00A27718" w:rsidRDefault="00A27718" w:rsidP="0027363B">
      <w:pPr>
        <w:spacing w:after="0"/>
        <w:rPr>
          <w:b/>
          <w:bCs/>
        </w:rPr>
      </w:pPr>
    </w:p>
    <w:tbl>
      <w:tblPr>
        <w:tblStyle w:val="Mkatabulky"/>
        <w:tblW w:w="0" w:type="auto"/>
        <w:jc w:val="center"/>
        <w:tblLook w:val="04A0" w:firstRow="1" w:lastRow="0" w:firstColumn="1" w:lastColumn="0" w:noHBand="0" w:noVBand="1"/>
      </w:tblPr>
      <w:tblGrid>
        <w:gridCol w:w="4106"/>
        <w:gridCol w:w="4956"/>
      </w:tblGrid>
      <w:tr w:rsidR="0027363B" w:rsidTr="0027363B">
        <w:trPr>
          <w:jc w:val="center"/>
        </w:trPr>
        <w:tc>
          <w:tcPr>
            <w:tcW w:w="9062" w:type="dxa"/>
            <w:gridSpan w:val="2"/>
            <w:shd w:val="clear" w:color="auto" w:fill="92CDDC"/>
          </w:tcPr>
          <w:p w:rsidR="0027363B" w:rsidRPr="0027363B" w:rsidRDefault="0027363B" w:rsidP="00A32A2D">
            <w:pPr>
              <w:jc w:val="both"/>
              <w:rPr>
                <w:bCs/>
              </w:rPr>
            </w:pPr>
            <w:r>
              <w:rPr>
                <w:b/>
                <w:bCs/>
                <w:sz w:val="22"/>
                <w:szCs w:val="22"/>
              </w:rPr>
              <w:lastRenderedPageBreak/>
              <w:t>Financování projektu</w:t>
            </w:r>
          </w:p>
        </w:tc>
      </w:tr>
      <w:tr w:rsidR="0027363B" w:rsidTr="0027363B">
        <w:trPr>
          <w:jc w:val="center"/>
        </w:trPr>
        <w:tc>
          <w:tcPr>
            <w:tcW w:w="4106" w:type="dxa"/>
            <w:shd w:val="clear" w:color="auto" w:fill="B7DEDF"/>
          </w:tcPr>
          <w:p w:rsidR="0027363B" w:rsidRDefault="0027363B" w:rsidP="00A32A2D">
            <w:pPr>
              <w:rPr>
                <w:b/>
                <w:bCs/>
                <w:sz w:val="22"/>
                <w:szCs w:val="22"/>
              </w:rPr>
            </w:pPr>
            <w:r>
              <w:rPr>
                <w:b/>
                <w:bCs/>
                <w:sz w:val="22"/>
                <w:szCs w:val="22"/>
              </w:rPr>
              <w:t>Celkové výdaje projektu (Kč)</w:t>
            </w:r>
          </w:p>
          <w:p w:rsidR="0027363B" w:rsidRPr="0027363B" w:rsidRDefault="0027363B" w:rsidP="00A32A2D">
            <w:pPr>
              <w:rPr>
                <w:b/>
                <w:bCs/>
              </w:rPr>
            </w:pPr>
            <w:r w:rsidRPr="0027363B">
              <w:rPr>
                <w:rFonts w:cs="Arial"/>
                <w:i/>
                <w:iCs/>
              </w:rPr>
              <w:t>= Celkové způsobilé výdaje + Nezpůsobilé výdaje</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Default="0027363B" w:rsidP="00A32A2D">
            <w:pPr>
              <w:rPr>
                <w:b/>
                <w:bCs/>
                <w:sz w:val="22"/>
                <w:szCs w:val="22"/>
              </w:rPr>
            </w:pPr>
            <w:r>
              <w:rPr>
                <w:b/>
                <w:bCs/>
                <w:sz w:val="22"/>
                <w:szCs w:val="22"/>
              </w:rPr>
              <w:t>Celkové způsobilé výdaje projektu (Kč)</w:t>
            </w:r>
            <w:r>
              <w:rPr>
                <w:b/>
                <w:bCs/>
                <w:sz w:val="22"/>
                <w:szCs w:val="22"/>
              </w:rPr>
              <w:br/>
            </w:r>
            <w:r w:rsidRPr="0027363B">
              <w:rPr>
                <w:rFonts w:cs="Arial"/>
                <w:i/>
                <w:iCs/>
                <w:szCs w:val="18"/>
              </w:rPr>
              <w:t>Max. a min. výše je stanovena výzvou</w:t>
            </w:r>
            <w:r w:rsidR="00401D85">
              <w:rPr>
                <w:rFonts w:cs="Arial"/>
                <w:i/>
                <w:iCs/>
                <w:szCs w:val="18"/>
              </w:rPr>
              <w:t xml:space="preserve"> MAS</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Default="0027363B" w:rsidP="00A32A2D">
            <w:pPr>
              <w:rPr>
                <w:b/>
                <w:bCs/>
                <w:sz w:val="22"/>
                <w:szCs w:val="22"/>
              </w:rPr>
            </w:pPr>
            <w:r>
              <w:rPr>
                <w:b/>
                <w:bCs/>
                <w:sz w:val="22"/>
                <w:szCs w:val="22"/>
              </w:rPr>
              <w:t>Podpora – příspěvek unie (Kč)</w:t>
            </w:r>
          </w:p>
          <w:p w:rsidR="0027363B" w:rsidRDefault="00401D85" w:rsidP="00A32A2D">
            <w:pPr>
              <w:rPr>
                <w:b/>
                <w:bCs/>
                <w:sz w:val="22"/>
                <w:szCs w:val="22"/>
              </w:rPr>
            </w:pPr>
            <w:r w:rsidRPr="00401D85">
              <w:rPr>
                <w:rFonts w:cs="Arial"/>
                <w:i/>
                <w:iCs/>
                <w:szCs w:val="18"/>
              </w:rPr>
              <w:t>Míra podpory je stanovena výzvou MAS</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Default="0027363B" w:rsidP="00A32A2D">
            <w:pPr>
              <w:rPr>
                <w:b/>
                <w:bCs/>
                <w:sz w:val="22"/>
                <w:szCs w:val="22"/>
              </w:rPr>
            </w:pPr>
            <w:r w:rsidRPr="00055B25">
              <w:rPr>
                <w:b/>
                <w:bCs/>
                <w:sz w:val="22"/>
                <w:szCs w:val="22"/>
              </w:rPr>
              <w:t>Podpora – národní veřejné zdroje (Kč)</w:t>
            </w:r>
          </w:p>
          <w:p w:rsidR="0027363B" w:rsidRDefault="00401D85" w:rsidP="00A32A2D">
            <w:pPr>
              <w:rPr>
                <w:b/>
                <w:bCs/>
                <w:sz w:val="22"/>
                <w:szCs w:val="22"/>
              </w:rPr>
            </w:pPr>
            <w:r>
              <w:rPr>
                <w:rFonts w:cstheme="minorHAnsi"/>
                <w:i/>
                <w:iCs/>
              </w:rPr>
              <w:t>Míra podpory</w:t>
            </w:r>
            <w:r w:rsidRPr="00771B6F">
              <w:rPr>
                <w:rFonts w:cstheme="minorHAnsi"/>
                <w:i/>
                <w:iCs/>
              </w:rPr>
              <w:t xml:space="preserve"> je stanovena výzvou MAS</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Default="0027363B" w:rsidP="00A32A2D">
            <w:pPr>
              <w:rPr>
                <w:b/>
                <w:bCs/>
                <w:sz w:val="22"/>
                <w:szCs w:val="22"/>
              </w:rPr>
            </w:pPr>
            <w:r w:rsidRPr="00055B25">
              <w:rPr>
                <w:b/>
                <w:bCs/>
                <w:sz w:val="22"/>
                <w:szCs w:val="22"/>
              </w:rPr>
              <w:t>Spolufinancování příjemce (Kč)</w:t>
            </w:r>
            <w:r w:rsidR="00401D85">
              <w:rPr>
                <w:b/>
                <w:bCs/>
                <w:sz w:val="22"/>
                <w:szCs w:val="22"/>
              </w:rPr>
              <w:br/>
            </w:r>
            <w:r w:rsidR="00401D85" w:rsidRPr="00401D85">
              <w:rPr>
                <w:rFonts w:cs="Arial"/>
                <w:i/>
                <w:iCs/>
                <w:szCs w:val="18"/>
              </w:rPr>
              <w:t>Podíl vlastních zdrojů projektu</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Pr="00401D85" w:rsidRDefault="0027363B" w:rsidP="00A32A2D">
            <w:pPr>
              <w:rPr>
                <w:b/>
                <w:bCs/>
              </w:rPr>
            </w:pPr>
            <w:r w:rsidRPr="00055B25">
              <w:rPr>
                <w:b/>
                <w:bCs/>
                <w:sz w:val="22"/>
                <w:szCs w:val="22"/>
              </w:rPr>
              <w:t>Nezpůsobilé výdaje (Kč)</w:t>
            </w:r>
            <w:r w:rsidR="00401D85">
              <w:rPr>
                <w:b/>
                <w:bCs/>
                <w:sz w:val="22"/>
                <w:szCs w:val="22"/>
              </w:rPr>
              <w:br/>
            </w:r>
            <w:r w:rsidR="00401D85" w:rsidRPr="00401D85">
              <w:rPr>
                <w:bCs/>
                <w:i/>
              </w:rPr>
              <w:t>Pokud projekt nemá NV, uveďte 0</w:t>
            </w:r>
          </w:p>
        </w:tc>
        <w:tc>
          <w:tcPr>
            <w:tcW w:w="4956" w:type="dxa"/>
            <w:vAlign w:val="center"/>
          </w:tcPr>
          <w:p w:rsidR="0027363B" w:rsidRPr="0027363B" w:rsidRDefault="0027363B" w:rsidP="00A32A2D">
            <w:pPr>
              <w:jc w:val="both"/>
              <w:rPr>
                <w:bCs/>
                <w:sz w:val="22"/>
                <w:szCs w:val="22"/>
              </w:rPr>
            </w:pPr>
          </w:p>
        </w:tc>
      </w:tr>
      <w:tr w:rsidR="0027363B" w:rsidTr="0027363B">
        <w:trPr>
          <w:jc w:val="center"/>
        </w:trPr>
        <w:tc>
          <w:tcPr>
            <w:tcW w:w="4106" w:type="dxa"/>
            <w:shd w:val="clear" w:color="auto" w:fill="B7DEDF"/>
          </w:tcPr>
          <w:p w:rsidR="0027363B" w:rsidRPr="00055B25" w:rsidRDefault="0027363B" w:rsidP="00A32A2D">
            <w:pPr>
              <w:rPr>
                <w:b/>
                <w:bCs/>
                <w:sz w:val="22"/>
                <w:szCs w:val="22"/>
              </w:rPr>
            </w:pPr>
            <w:r w:rsidRPr="00055B25">
              <w:rPr>
                <w:b/>
                <w:bCs/>
                <w:sz w:val="22"/>
                <w:szCs w:val="22"/>
              </w:rPr>
              <w:t>Způsob předfinancování realizace projektu</w:t>
            </w:r>
            <w:r w:rsidR="00401D85">
              <w:rPr>
                <w:b/>
                <w:bCs/>
                <w:sz w:val="22"/>
                <w:szCs w:val="22"/>
              </w:rPr>
              <w:br/>
            </w:r>
            <w:r w:rsidR="00401D85" w:rsidRPr="00401D85">
              <w:rPr>
                <w:rFonts w:cstheme="minorHAnsi"/>
                <w:i/>
                <w:szCs w:val="18"/>
              </w:rPr>
              <w:t>Žadatel uvede, jakým způsobem bude realizace projektu předfinancována.</w:t>
            </w:r>
          </w:p>
        </w:tc>
        <w:tc>
          <w:tcPr>
            <w:tcW w:w="4956" w:type="dxa"/>
            <w:vAlign w:val="center"/>
          </w:tcPr>
          <w:p w:rsidR="0027363B" w:rsidRPr="0027363B" w:rsidRDefault="0027363B" w:rsidP="00A32A2D">
            <w:pPr>
              <w:jc w:val="both"/>
              <w:rPr>
                <w:bCs/>
                <w:sz w:val="22"/>
                <w:szCs w:val="22"/>
              </w:rPr>
            </w:pPr>
          </w:p>
        </w:tc>
      </w:tr>
    </w:tbl>
    <w:p w:rsidR="00731310" w:rsidRDefault="00731310"/>
    <w:p w:rsidR="00731310" w:rsidRDefault="00731310"/>
    <w:tbl>
      <w:tblPr>
        <w:tblStyle w:val="Mkatabulky"/>
        <w:tblW w:w="0" w:type="auto"/>
        <w:jc w:val="center"/>
        <w:tblLook w:val="04A0" w:firstRow="1" w:lastRow="0" w:firstColumn="1" w:lastColumn="0" w:noHBand="0" w:noVBand="1"/>
      </w:tblPr>
      <w:tblGrid>
        <w:gridCol w:w="988"/>
        <w:gridCol w:w="4394"/>
        <w:gridCol w:w="1226"/>
        <w:gridCol w:w="1227"/>
        <w:gridCol w:w="1227"/>
      </w:tblGrid>
      <w:tr w:rsidR="00731310" w:rsidTr="00731310">
        <w:trPr>
          <w:jc w:val="center"/>
        </w:trPr>
        <w:tc>
          <w:tcPr>
            <w:tcW w:w="9062" w:type="dxa"/>
            <w:gridSpan w:val="5"/>
            <w:shd w:val="clear" w:color="auto" w:fill="92CDDC"/>
          </w:tcPr>
          <w:p w:rsidR="00731310" w:rsidRDefault="00731310" w:rsidP="00A32A2D">
            <w:pPr>
              <w:rPr>
                <w:b/>
                <w:bCs/>
              </w:rPr>
            </w:pPr>
            <w:r>
              <w:rPr>
                <w:b/>
                <w:bCs/>
                <w:sz w:val="22"/>
                <w:szCs w:val="22"/>
              </w:rPr>
              <w:t>Indikátory projektu</w:t>
            </w:r>
          </w:p>
        </w:tc>
      </w:tr>
      <w:tr w:rsidR="00731310" w:rsidTr="00731310">
        <w:trPr>
          <w:jc w:val="center"/>
        </w:trPr>
        <w:tc>
          <w:tcPr>
            <w:tcW w:w="988" w:type="dxa"/>
            <w:shd w:val="clear" w:color="auto" w:fill="B7DEDF"/>
            <w:vAlign w:val="center"/>
          </w:tcPr>
          <w:p w:rsidR="00731310" w:rsidRDefault="00731310" w:rsidP="00731310">
            <w:pPr>
              <w:jc w:val="center"/>
              <w:rPr>
                <w:b/>
                <w:bCs/>
                <w:sz w:val="22"/>
                <w:szCs w:val="22"/>
              </w:rPr>
            </w:pPr>
            <w:r>
              <w:rPr>
                <w:b/>
                <w:bCs/>
                <w:sz w:val="22"/>
                <w:szCs w:val="22"/>
              </w:rPr>
              <w:t>Kód</w:t>
            </w:r>
          </w:p>
        </w:tc>
        <w:tc>
          <w:tcPr>
            <w:tcW w:w="4394" w:type="dxa"/>
            <w:shd w:val="clear" w:color="auto" w:fill="B7DEDF"/>
            <w:vAlign w:val="center"/>
          </w:tcPr>
          <w:p w:rsidR="00731310" w:rsidRDefault="00731310" w:rsidP="00731310">
            <w:pPr>
              <w:jc w:val="center"/>
              <w:rPr>
                <w:b/>
                <w:bCs/>
                <w:sz w:val="22"/>
                <w:szCs w:val="22"/>
              </w:rPr>
            </w:pPr>
            <w:r>
              <w:rPr>
                <w:b/>
                <w:bCs/>
                <w:sz w:val="22"/>
                <w:szCs w:val="22"/>
              </w:rPr>
              <w:t>Název</w:t>
            </w:r>
          </w:p>
        </w:tc>
        <w:tc>
          <w:tcPr>
            <w:tcW w:w="1226" w:type="dxa"/>
            <w:shd w:val="clear" w:color="auto" w:fill="B7DEDF"/>
            <w:vAlign w:val="center"/>
          </w:tcPr>
          <w:p w:rsidR="00731310" w:rsidRDefault="00731310" w:rsidP="00731310">
            <w:pPr>
              <w:jc w:val="center"/>
              <w:rPr>
                <w:b/>
                <w:bCs/>
                <w:sz w:val="22"/>
                <w:szCs w:val="22"/>
              </w:rPr>
            </w:pPr>
            <w:r>
              <w:rPr>
                <w:b/>
                <w:bCs/>
                <w:sz w:val="22"/>
                <w:szCs w:val="22"/>
              </w:rPr>
              <w:t>Měrná jednotka</w:t>
            </w:r>
          </w:p>
        </w:tc>
        <w:tc>
          <w:tcPr>
            <w:tcW w:w="1227" w:type="dxa"/>
            <w:shd w:val="clear" w:color="auto" w:fill="B7DEDF"/>
            <w:vAlign w:val="center"/>
          </w:tcPr>
          <w:p w:rsidR="00731310" w:rsidRDefault="00731310" w:rsidP="00731310">
            <w:pPr>
              <w:jc w:val="center"/>
              <w:rPr>
                <w:b/>
                <w:bCs/>
                <w:sz w:val="22"/>
                <w:szCs w:val="22"/>
              </w:rPr>
            </w:pPr>
            <w:r>
              <w:rPr>
                <w:b/>
                <w:bCs/>
                <w:sz w:val="22"/>
                <w:szCs w:val="22"/>
              </w:rPr>
              <w:t>Počáteční hodnota</w:t>
            </w:r>
          </w:p>
        </w:tc>
        <w:tc>
          <w:tcPr>
            <w:tcW w:w="1227" w:type="dxa"/>
            <w:shd w:val="clear" w:color="auto" w:fill="B7DEDF"/>
            <w:vAlign w:val="center"/>
          </w:tcPr>
          <w:p w:rsidR="00731310" w:rsidRDefault="00731310" w:rsidP="00731310">
            <w:pPr>
              <w:jc w:val="center"/>
              <w:rPr>
                <w:b/>
                <w:bCs/>
                <w:sz w:val="22"/>
                <w:szCs w:val="22"/>
              </w:rPr>
            </w:pPr>
            <w:r>
              <w:rPr>
                <w:b/>
                <w:bCs/>
                <w:sz w:val="22"/>
                <w:szCs w:val="22"/>
              </w:rPr>
              <w:t>Cílová hodnota</w:t>
            </w:r>
          </w:p>
        </w:tc>
      </w:tr>
      <w:tr w:rsidR="00731310" w:rsidTr="00A32A2D">
        <w:trPr>
          <w:jc w:val="center"/>
        </w:trPr>
        <w:tc>
          <w:tcPr>
            <w:tcW w:w="988" w:type="dxa"/>
          </w:tcPr>
          <w:p w:rsidR="00731310" w:rsidRPr="00731310" w:rsidRDefault="00731310" w:rsidP="00A32A2D">
            <w:pPr>
              <w:rPr>
                <w:bCs/>
                <w:sz w:val="22"/>
                <w:szCs w:val="22"/>
              </w:rPr>
            </w:pPr>
          </w:p>
        </w:tc>
        <w:tc>
          <w:tcPr>
            <w:tcW w:w="4394" w:type="dxa"/>
          </w:tcPr>
          <w:p w:rsidR="00731310" w:rsidRPr="00731310" w:rsidRDefault="00731310" w:rsidP="00A32A2D">
            <w:pPr>
              <w:rPr>
                <w:bCs/>
                <w:sz w:val="22"/>
                <w:szCs w:val="22"/>
              </w:rPr>
            </w:pPr>
          </w:p>
        </w:tc>
        <w:tc>
          <w:tcPr>
            <w:tcW w:w="1226"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r>
      <w:tr w:rsidR="00731310" w:rsidTr="00A32A2D">
        <w:trPr>
          <w:jc w:val="center"/>
        </w:trPr>
        <w:tc>
          <w:tcPr>
            <w:tcW w:w="988" w:type="dxa"/>
          </w:tcPr>
          <w:p w:rsidR="00731310" w:rsidRPr="00731310" w:rsidRDefault="00731310" w:rsidP="00A32A2D">
            <w:pPr>
              <w:rPr>
                <w:bCs/>
                <w:sz w:val="22"/>
                <w:szCs w:val="22"/>
              </w:rPr>
            </w:pPr>
          </w:p>
        </w:tc>
        <w:tc>
          <w:tcPr>
            <w:tcW w:w="4394" w:type="dxa"/>
          </w:tcPr>
          <w:p w:rsidR="00731310" w:rsidRPr="00731310" w:rsidRDefault="00731310" w:rsidP="00A32A2D">
            <w:pPr>
              <w:rPr>
                <w:bCs/>
                <w:sz w:val="22"/>
                <w:szCs w:val="22"/>
              </w:rPr>
            </w:pPr>
          </w:p>
        </w:tc>
        <w:tc>
          <w:tcPr>
            <w:tcW w:w="1226"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r>
      <w:tr w:rsidR="00731310" w:rsidTr="00A32A2D">
        <w:trPr>
          <w:jc w:val="center"/>
        </w:trPr>
        <w:tc>
          <w:tcPr>
            <w:tcW w:w="988" w:type="dxa"/>
          </w:tcPr>
          <w:p w:rsidR="00731310" w:rsidRPr="00731310" w:rsidRDefault="00731310" w:rsidP="00A32A2D">
            <w:pPr>
              <w:rPr>
                <w:bCs/>
                <w:sz w:val="22"/>
                <w:szCs w:val="22"/>
              </w:rPr>
            </w:pPr>
          </w:p>
        </w:tc>
        <w:tc>
          <w:tcPr>
            <w:tcW w:w="4394" w:type="dxa"/>
          </w:tcPr>
          <w:p w:rsidR="00731310" w:rsidRPr="00731310" w:rsidRDefault="00731310" w:rsidP="00A32A2D">
            <w:pPr>
              <w:rPr>
                <w:bCs/>
                <w:sz w:val="22"/>
                <w:szCs w:val="22"/>
              </w:rPr>
            </w:pPr>
          </w:p>
        </w:tc>
        <w:tc>
          <w:tcPr>
            <w:tcW w:w="1226"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c>
          <w:tcPr>
            <w:tcW w:w="1227" w:type="dxa"/>
          </w:tcPr>
          <w:p w:rsidR="00731310" w:rsidRPr="00731310" w:rsidRDefault="00731310" w:rsidP="00A32A2D">
            <w:pPr>
              <w:rPr>
                <w:bCs/>
                <w:sz w:val="22"/>
                <w:szCs w:val="22"/>
              </w:rPr>
            </w:pPr>
          </w:p>
        </w:tc>
      </w:tr>
    </w:tbl>
    <w:p w:rsidR="009F3B27" w:rsidRDefault="009F3B27"/>
    <w:p w:rsidR="009F3B27" w:rsidRDefault="009F3B27"/>
    <w:tbl>
      <w:tblPr>
        <w:tblStyle w:val="Mkatabulky"/>
        <w:tblW w:w="0" w:type="auto"/>
        <w:jc w:val="center"/>
        <w:tblLook w:val="04A0" w:firstRow="1" w:lastRow="0" w:firstColumn="1" w:lastColumn="0" w:noHBand="0" w:noVBand="1"/>
      </w:tblPr>
      <w:tblGrid>
        <w:gridCol w:w="3539"/>
        <w:gridCol w:w="5523"/>
      </w:tblGrid>
      <w:tr w:rsidR="0017021D" w:rsidTr="0017021D">
        <w:trPr>
          <w:jc w:val="center"/>
        </w:trPr>
        <w:tc>
          <w:tcPr>
            <w:tcW w:w="9062" w:type="dxa"/>
            <w:gridSpan w:val="2"/>
            <w:shd w:val="clear" w:color="auto" w:fill="92CDDC"/>
          </w:tcPr>
          <w:p w:rsidR="0017021D" w:rsidRPr="0017021D" w:rsidRDefault="0017021D" w:rsidP="00A32A2D">
            <w:pPr>
              <w:jc w:val="both"/>
              <w:rPr>
                <w:rFonts w:cstheme="minorHAnsi"/>
                <w:b/>
                <w:bCs/>
                <w:iCs/>
                <w:color w:val="FF0000"/>
                <w:szCs w:val="18"/>
              </w:rPr>
            </w:pPr>
            <w:r w:rsidRPr="002E106D">
              <w:rPr>
                <w:b/>
                <w:bCs/>
                <w:sz w:val="22"/>
                <w:szCs w:val="22"/>
              </w:rPr>
              <w:t>Další informace pro věcnou fázi posouzení souladu projektového záměru se SCLLD</w:t>
            </w:r>
          </w:p>
        </w:tc>
      </w:tr>
      <w:tr w:rsidR="009F3B27" w:rsidTr="0017021D">
        <w:trPr>
          <w:jc w:val="center"/>
        </w:trPr>
        <w:tc>
          <w:tcPr>
            <w:tcW w:w="3539" w:type="dxa"/>
            <w:shd w:val="clear" w:color="auto" w:fill="B7DEDF"/>
          </w:tcPr>
          <w:p w:rsidR="009F3B27" w:rsidRDefault="009F3B27" w:rsidP="00A32A2D">
            <w:pPr>
              <w:rPr>
                <w:b/>
                <w:bCs/>
                <w:sz w:val="22"/>
                <w:szCs w:val="22"/>
              </w:rPr>
            </w:pPr>
            <w:r>
              <w:rPr>
                <w:b/>
                <w:bCs/>
                <w:sz w:val="22"/>
                <w:szCs w:val="22"/>
              </w:rPr>
              <w:t>Technická připravenost projektu v čase podání PZ na MAS</w:t>
            </w:r>
          </w:p>
          <w:p w:rsidR="00104ADF" w:rsidRPr="00104ADF" w:rsidRDefault="00104ADF" w:rsidP="002E106D">
            <w:pPr>
              <w:rPr>
                <w:b/>
                <w:bCs/>
                <w:sz w:val="22"/>
                <w:szCs w:val="22"/>
              </w:rPr>
            </w:pPr>
            <w:r w:rsidRPr="00104ADF">
              <w:rPr>
                <w:rFonts w:cstheme="minorHAnsi"/>
                <w:bCs/>
                <w:i/>
                <w:iCs/>
                <w:sz w:val="22"/>
                <w:szCs w:val="22"/>
              </w:rPr>
              <w:t>Uveďte, jaké dokumenty týkající se stavebního řízení má žadatel ke dni podání projektového záměru</w:t>
            </w:r>
            <w:r>
              <w:rPr>
                <w:rFonts w:cstheme="minorHAnsi"/>
                <w:bCs/>
                <w:i/>
                <w:iCs/>
                <w:sz w:val="22"/>
                <w:szCs w:val="22"/>
              </w:rPr>
              <w:t>.</w:t>
            </w:r>
            <w:r w:rsidR="002E106D">
              <w:rPr>
                <w:rFonts w:cstheme="minorHAnsi"/>
                <w:bCs/>
                <w:i/>
                <w:iCs/>
                <w:sz w:val="22"/>
                <w:szCs w:val="22"/>
              </w:rPr>
              <w:t xml:space="preserve"> Případně uveďte, že součásti projektu nejsou stavební práce / stavební práce nepodléhají</w:t>
            </w:r>
            <w:r w:rsidR="002E106D" w:rsidRPr="002E106D">
              <w:rPr>
                <w:rFonts w:cstheme="minorHAnsi"/>
                <w:bCs/>
                <w:i/>
                <w:iCs/>
                <w:sz w:val="22"/>
                <w:szCs w:val="22"/>
              </w:rPr>
              <w:t xml:space="preserve"> stavebnímu řízení</w:t>
            </w:r>
            <w:r w:rsidR="002E106D">
              <w:rPr>
                <w:rFonts w:cstheme="minorHAnsi"/>
                <w:bCs/>
                <w:i/>
                <w:iCs/>
                <w:sz w:val="22"/>
                <w:szCs w:val="22"/>
              </w:rPr>
              <w:t>.</w:t>
            </w:r>
          </w:p>
        </w:tc>
        <w:tc>
          <w:tcPr>
            <w:tcW w:w="5523" w:type="dxa"/>
            <w:vAlign w:val="center"/>
          </w:tcPr>
          <w:p w:rsidR="009F3B27" w:rsidRPr="0017021D" w:rsidRDefault="009F3B27" w:rsidP="00A32A2D">
            <w:pPr>
              <w:jc w:val="both"/>
              <w:rPr>
                <w:bCs/>
                <w:sz w:val="22"/>
                <w:szCs w:val="22"/>
              </w:rPr>
            </w:pPr>
          </w:p>
        </w:tc>
      </w:tr>
      <w:tr w:rsidR="00BD78EF" w:rsidTr="0017021D">
        <w:trPr>
          <w:jc w:val="center"/>
        </w:trPr>
        <w:tc>
          <w:tcPr>
            <w:tcW w:w="3539" w:type="dxa"/>
            <w:shd w:val="clear" w:color="auto" w:fill="B7DEDF"/>
          </w:tcPr>
          <w:p w:rsidR="002E106D" w:rsidRDefault="002E106D" w:rsidP="00BD78EF">
            <w:pPr>
              <w:rPr>
                <w:b/>
                <w:sz w:val="22"/>
                <w:szCs w:val="22"/>
              </w:rPr>
            </w:pPr>
            <w:r w:rsidRPr="002E106D">
              <w:rPr>
                <w:b/>
                <w:sz w:val="22"/>
                <w:szCs w:val="22"/>
              </w:rPr>
              <w:t>Projekt podporuje více odborných oblastí vzdělávání</w:t>
            </w:r>
          </w:p>
          <w:p w:rsidR="00BD78EF" w:rsidRPr="00BD78EF" w:rsidRDefault="002E106D" w:rsidP="00BD78EF">
            <w:pPr>
              <w:rPr>
                <w:b/>
                <w:bCs/>
                <w:i/>
                <w:sz w:val="22"/>
                <w:szCs w:val="22"/>
              </w:rPr>
            </w:pPr>
            <w:r w:rsidRPr="002E106D">
              <w:rPr>
                <w:i/>
                <w:sz w:val="22"/>
                <w:szCs w:val="22"/>
              </w:rPr>
              <w:t>Uveďte, jaké jednotlivé odborné oblasti vzdělávání bud</w:t>
            </w:r>
            <w:r>
              <w:rPr>
                <w:i/>
                <w:sz w:val="22"/>
                <w:szCs w:val="22"/>
              </w:rPr>
              <w:t>ou realizací projektu podpořeny a jakým způsobem.</w:t>
            </w:r>
          </w:p>
        </w:tc>
        <w:tc>
          <w:tcPr>
            <w:tcW w:w="5523" w:type="dxa"/>
            <w:vAlign w:val="center"/>
          </w:tcPr>
          <w:p w:rsidR="00BD78EF" w:rsidRPr="00B84A43" w:rsidRDefault="00BD78EF" w:rsidP="00A32A2D">
            <w:pPr>
              <w:jc w:val="both"/>
              <w:rPr>
                <w:bCs/>
                <w:sz w:val="22"/>
                <w:szCs w:val="22"/>
              </w:rPr>
            </w:pPr>
          </w:p>
        </w:tc>
      </w:tr>
      <w:tr w:rsidR="009F3B27" w:rsidTr="0017021D">
        <w:trPr>
          <w:jc w:val="center"/>
        </w:trPr>
        <w:tc>
          <w:tcPr>
            <w:tcW w:w="3539" w:type="dxa"/>
            <w:shd w:val="clear" w:color="auto" w:fill="B7DEDF"/>
          </w:tcPr>
          <w:p w:rsidR="002E106D" w:rsidRDefault="002E106D" w:rsidP="00A32A2D">
            <w:pPr>
              <w:rPr>
                <w:b/>
                <w:bCs/>
                <w:sz w:val="22"/>
                <w:szCs w:val="22"/>
              </w:rPr>
            </w:pPr>
            <w:r w:rsidRPr="002E106D">
              <w:rPr>
                <w:b/>
                <w:bCs/>
                <w:sz w:val="22"/>
                <w:szCs w:val="22"/>
              </w:rPr>
              <w:t>Využití stávajících objektů</w:t>
            </w:r>
          </w:p>
          <w:p w:rsidR="00104ADF" w:rsidRPr="00104ADF" w:rsidRDefault="002E106D" w:rsidP="00A32A2D">
            <w:pPr>
              <w:rPr>
                <w:b/>
                <w:bCs/>
                <w:sz w:val="22"/>
                <w:szCs w:val="22"/>
              </w:rPr>
            </w:pPr>
            <w:r w:rsidRPr="002E106D">
              <w:rPr>
                <w:rFonts w:cstheme="minorHAnsi"/>
                <w:bCs/>
                <w:i/>
                <w:iCs/>
                <w:sz w:val="22"/>
                <w:szCs w:val="22"/>
              </w:rPr>
              <w:t xml:space="preserve">Popište, k jaké investici </w:t>
            </w:r>
            <w:r w:rsidR="00232A82">
              <w:rPr>
                <w:rFonts w:cstheme="minorHAnsi"/>
                <w:bCs/>
                <w:i/>
                <w:iCs/>
                <w:sz w:val="22"/>
                <w:szCs w:val="22"/>
              </w:rPr>
              <w:t>a úpravě v rámci projektu dojde a zda dojde ke změně půdorysu dotčené stavby</w:t>
            </w:r>
            <w:bookmarkStart w:id="1" w:name="_GoBack"/>
            <w:bookmarkEnd w:id="1"/>
            <w:r w:rsidR="00232A82">
              <w:rPr>
                <w:rFonts w:cstheme="minorHAnsi"/>
                <w:bCs/>
                <w:i/>
                <w:iCs/>
                <w:sz w:val="22"/>
                <w:szCs w:val="22"/>
              </w:rPr>
              <w:t xml:space="preserve">. </w:t>
            </w:r>
          </w:p>
        </w:tc>
        <w:tc>
          <w:tcPr>
            <w:tcW w:w="5523" w:type="dxa"/>
            <w:vAlign w:val="center"/>
          </w:tcPr>
          <w:p w:rsidR="009F3B27" w:rsidRPr="00F70138" w:rsidRDefault="009F3B27" w:rsidP="00A32A2D">
            <w:pPr>
              <w:jc w:val="both"/>
              <w:rPr>
                <w:rFonts w:cstheme="minorHAnsi"/>
                <w:bCs/>
                <w:iCs/>
                <w:sz w:val="22"/>
                <w:szCs w:val="22"/>
              </w:rPr>
            </w:pPr>
          </w:p>
        </w:tc>
      </w:tr>
    </w:tbl>
    <w:p w:rsidR="00616884" w:rsidRDefault="00616884" w:rsidP="00616884">
      <w:pPr>
        <w:spacing w:after="0"/>
      </w:pPr>
    </w:p>
    <w:p w:rsidR="00616884" w:rsidRDefault="00616884" w:rsidP="00616884">
      <w:pPr>
        <w:spacing w:after="0"/>
        <w:rPr>
          <w:b/>
          <w:bCs/>
        </w:rPr>
      </w:pPr>
    </w:p>
    <w:p w:rsidR="002E106D" w:rsidRDefault="002E106D" w:rsidP="00616884">
      <w:pPr>
        <w:spacing w:after="0"/>
        <w:rPr>
          <w:b/>
          <w:bCs/>
        </w:rPr>
      </w:pPr>
    </w:p>
    <w:tbl>
      <w:tblPr>
        <w:tblStyle w:val="Mkatabulky"/>
        <w:tblW w:w="9092" w:type="dxa"/>
        <w:jc w:val="center"/>
        <w:tblLook w:val="04A0" w:firstRow="1" w:lastRow="0" w:firstColumn="1" w:lastColumn="0" w:noHBand="0" w:noVBand="1"/>
      </w:tblPr>
      <w:tblGrid>
        <w:gridCol w:w="9092"/>
      </w:tblGrid>
      <w:tr w:rsidR="00616884" w:rsidTr="006C21B3">
        <w:trPr>
          <w:trHeight w:hRule="exact" w:val="459"/>
          <w:jc w:val="center"/>
        </w:trPr>
        <w:tc>
          <w:tcPr>
            <w:tcW w:w="9092" w:type="dxa"/>
            <w:shd w:val="clear" w:color="auto" w:fill="92CDDC"/>
            <w:vAlign w:val="center"/>
          </w:tcPr>
          <w:p w:rsidR="00616884" w:rsidRPr="00616884" w:rsidRDefault="00616884" w:rsidP="00616884">
            <w:pPr>
              <w:rPr>
                <w:rFonts w:cstheme="minorHAnsi"/>
                <w:bCs/>
                <w:iCs/>
              </w:rPr>
            </w:pPr>
            <w:r>
              <w:rPr>
                <w:b/>
                <w:bCs/>
                <w:sz w:val="22"/>
                <w:szCs w:val="22"/>
              </w:rPr>
              <w:lastRenderedPageBreak/>
              <w:t>Seznam příloh</w:t>
            </w:r>
          </w:p>
        </w:tc>
      </w:tr>
      <w:tr w:rsidR="00616884" w:rsidTr="006C21B3">
        <w:trPr>
          <w:trHeight w:val="1349"/>
          <w:jc w:val="center"/>
        </w:trPr>
        <w:tc>
          <w:tcPr>
            <w:tcW w:w="9092" w:type="dxa"/>
            <w:shd w:val="clear" w:color="auto" w:fill="auto"/>
            <w:vAlign w:val="center"/>
          </w:tcPr>
          <w:p w:rsidR="00616884" w:rsidRPr="00616884" w:rsidRDefault="00616884" w:rsidP="00616884">
            <w:pPr>
              <w:pStyle w:val="Odstavecseseznamem"/>
              <w:numPr>
                <w:ilvl w:val="0"/>
                <w:numId w:val="7"/>
              </w:numPr>
              <w:spacing w:line="240" w:lineRule="auto"/>
              <w:rPr>
                <w:rFonts w:eastAsiaTheme="minorHAnsi" w:cstheme="minorHAnsi"/>
                <w:bCs/>
                <w:iCs/>
                <w:sz w:val="22"/>
                <w:szCs w:val="22"/>
              </w:rPr>
            </w:pPr>
            <w:r w:rsidRPr="00616884">
              <w:rPr>
                <w:rFonts w:eastAsiaTheme="minorHAnsi" w:cstheme="minorHAnsi"/>
                <w:bCs/>
                <w:iCs/>
                <w:sz w:val="22"/>
                <w:szCs w:val="22"/>
              </w:rPr>
              <w:t>Příloha 1</w:t>
            </w:r>
          </w:p>
          <w:p w:rsidR="00616884" w:rsidRPr="00616884" w:rsidRDefault="00616884" w:rsidP="00616884">
            <w:pPr>
              <w:pStyle w:val="Odstavecseseznamem"/>
              <w:numPr>
                <w:ilvl w:val="0"/>
                <w:numId w:val="7"/>
              </w:numPr>
              <w:spacing w:line="240" w:lineRule="auto"/>
              <w:rPr>
                <w:rFonts w:eastAsiaTheme="minorHAnsi" w:cstheme="minorHAnsi"/>
                <w:bCs/>
                <w:iCs/>
                <w:sz w:val="22"/>
                <w:szCs w:val="22"/>
              </w:rPr>
            </w:pPr>
            <w:r w:rsidRPr="00616884">
              <w:rPr>
                <w:rFonts w:eastAsiaTheme="minorHAnsi" w:cstheme="minorHAnsi"/>
                <w:bCs/>
                <w:iCs/>
                <w:sz w:val="22"/>
                <w:szCs w:val="22"/>
              </w:rPr>
              <w:t>Příloha 2</w:t>
            </w:r>
          </w:p>
          <w:p w:rsidR="00616884" w:rsidRPr="00616884" w:rsidRDefault="00616884" w:rsidP="00616884">
            <w:pPr>
              <w:pStyle w:val="Odstavecseseznamem"/>
              <w:numPr>
                <w:ilvl w:val="0"/>
                <w:numId w:val="7"/>
              </w:numPr>
              <w:spacing w:line="240" w:lineRule="auto"/>
              <w:rPr>
                <w:rFonts w:eastAsiaTheme="minorHAnsi" w:cstheme="minorHAnsi"/>
                <w:bCs/>
                <w:iCs/>
              </w:rPr>
            </w:pPr>
            <w:r w:rsidRPr="00616884">
              <w:rPr>
                <w:rFonts w:eastAsiaTheme="minorHAnsi" w:cstheme="minorHAnsi"/>
                <w:bCs/>
                <w:iCs/>
                <w:sz w:val="22"/>
                <w:szCs w:val="22"/>
              </w:rPr>
              <w:t>Příloha 3</w:t>
            </w:r>
          </w:p>
        </w:tc>
      </w:tr>
    </w:tbl>
    <w:p w:rsidR="00616884" w:rsidRDefault="00616884"/>
    <w:p w:rsidR="0093623F" w:rsidRDefault="0093623F"/>
    <w:tbl>
      <w:tblPr>
        <w:tblStyle w:val="Mkatabulky"/>
        <w:tblW w:w="0" w:type="auto"/>
        <w:jc w:val="center"/>
        <w:tblLook w:val="04A0" w:firstRow="1" w:lastRow="0" w:firstColumn="1" w:lastColumn="0" w:noHBand="0" w:noVBand="1"/>
      </w:tblPr>
      <w:tblGrid>
        <w:gridCol w:w="3539"/>
        <w:gridCol w:w="5523"/>
      </w:tblGrid>
      <w:tr w:rsidR="0093623F" w:rsidTr="0093623F">
        <w:trPr>
          <w:jc w:val="center"/>
        </w:trPr>
        <w:tc>
          <w:tcPr>
            <w:tcW w:w="9062" w:type="dxa"/>
            <w:gridSpan w:val="2"/>
            <w:shd w:val="clear" w:color="auto" w:fill="92CDDC"/>
          </w:tcPr>
          <w:p w:rsidR="0093623F" w:rsidRPr="0093623F" w:rsidRDefault="0093623F" w:rsidP="00A32A2D">
            <w:pPr>
              <w:jc w:val="both"/>
              <w:rPr>
                <w:b/>
                <w:bCs/>
                <w:sz w:val="22"/>
                <w:szCs w:val="22"/>
              </w:rPr>
            </w:pPr>
            <w:r w:rsidRPr="0093623F">
              <w:rPr>
                <w:b/>
                <w:bCs/>
                <w:sz w:val="22"/>
                <w:szCs w:val="22"/>
              </w:rPr>
              <w:t>Podpis projektového záměru</w:t>
            </w:r>
          </w:p>
        </w:tc>
      </w:tr>
      <w:tr w:rsidR="0093623F" w:rsidTr="0093623F">
        <w:trPr>
          <w:jc w:val="center"/>
        </w:trPr>
        <w:tc>
          <w:tcPr>
            <w:tcW w:w="3539" w:type="dxa"/>
            <w:shd w:val="clear" w:color="auto" w:fill="B7DEDF"/>
          </w:tcPr>
          <w:p w:rsidR="0093623F" w:rsidRDefault="0093623F" w:rsidP="00A32A2D">
            <w:pPr>
              <w:rPr>
                <w:b/>
                <w:bCs/>
                <w:sz w:val="22"/>
                <w:szCs w:val="22"/>
              </w:rPr>
            </w:pPr>
            <w:r>
              <w:rPr>
                <w:b/>
                <w:bCs/>
                <w:sz w:val="22"/>
                <w:szCs w:val="22"/>
              </w:rPr>
              <w:t>Místo a datum podpisu</w:t>
            </w:r>
          </w:p>
        </w:tc>
        <w:tc>
          <w:tcPr>
            <w:tcW w:w="5523" w:type="dxa"/>
            <w:vAlign w:val="center"/>
          </w:tcPr>
          <w:p w:rsidR="0093623F" w:rsidRPr="0093623F" w:rsidRDefault="0093623F" w:rsidP="00A32A2D">
            <w:pPr>
              <w:jc w:val="both"/>
              <w:rPr>
                <w:bCs/>
                <w:sz w:val="22"/>
                <w:szCs w:val="22"/>
              </w:rPr>
            </w:pPr>
          </w:p>
        </w:tc>
      </w:tr>
      <w:tr w:rsidR="0093623F" w:rsidTr="0093623F">
        <w:trPr>
          <w:jc w:val="center"/>
        </w:trPr>
        <w:tc>
          <w:tcPr>
            <w:tcW w:w="3539" w:type="dxa"/>
            <w:shd w:val="clear" w:color="auto" w:fill="B7DEDF"/>
          </w:tcPr>
          <w:p w:rsidR="0093623F" w:rsidRDefault="0093623F" w:rsidP="00A32A2D">
            <w:pPr>
              <w:rPr>
                <w:b/>
                <w:bCs/>
                <w:sz w:val="22"/>
                <w:szCs w:val="22"/>
              </w:rPr>
            </w:pPr>
            <w:r>
              <w:rPr>
                <w:b/>
                <w:bCs/>
                <w:sz w:val="22"/>
                <w:szCs w:val="22"/>
              </w:rPr>
              <w:t>Jméno statutárního zástupce/pověřeného zástupce</w:t>
            </w:r>
          </w:p>
        </w:tc>
        <w:tc>
          <w:tcPr>
            <w:tcW w:w="5523" w:type="dxa"/>
            <w:vAlign w:val="center"/>
          </w:tcPr>
          <w:p w:rsidR="0093623F" w:rsidRPr="0093623F" w:rsidRDefault="0093623F" w:rsidP="00A32A2D">
            <w:pPr>
              <w:jc w:val="both"/>
              <w:rPr>
                <w:bCs/>
                <w:sz w:val="22"/>
                <w:szCs w:val="22"/>
              </w:rPr>
            </w:pPr>
          </w:p>
        </w:tc>
      </w:tr>
      <w:tr w:rsidR="0093623F" w:rsidTr="0093623F">
        <w:trPr>
          <w:jc w:val="center"/>
        </w:trPr>
        <w:tc>
          <w:tcPr>
            <w:tcW w:w="3539" w:type="dxa"/>
            <w:shd w:val="clear" w:color="auto" w:fill="B7DEDF"/>
          </w:tcPr>
          <w:p w:rsidR="0093623F" w:rsidRDefault="0093623F" w:rsidP="00A32A2D">
            <w:pPr>
              <w:rPr>
                <w:b/>
                <w:bCs/>
                <w:sz w:val="22"/>
                <w:szCs w:val="22"/>
              </w:rPr>
            </w:pPr>
            <w:r>
              <w:rPr>
                <w:b/>
                <w:bCs/>
                <w:sz w:val="22"/>
                <w:szCs w:val="22"/>
              </w:rPr>
              <w:t>Podpis statuárního zástupce/pověřeného zástupce</w:t>
            </w:r>
          </w:p>
          <w:p w:rsidR="0093623F" w:rsidRPr="00460009" w:rsidRDefault="0093623F" w:rsidP="00A32A2D">
            <w:pPr>
              <w:rPr>
                <w:i/>
                <w:iCs/>
              </w:rPr>
            </w:pPr>
            <w:r>
              <w:rPr>
                <w:i/>
                <w:iCs/>
              </w:rPr>
              <w:t>(možný elektronický podpis)</w:t>
            </w:r>
          </w:p>
        </w:tc>
        <w:tc>
          <w:tcPr>
            <w:tcW w:w="5523" w:type="dxa"/>
            <w:vAlign w:val="center"/>
          </w:tcPr>
          <w:p w:rsidR="0093623F" w:rsidRPr="0093623F" w:rsidRDefault="0093623F" w:rsidP="00A32A2D">
            <w:pPr>
              <w:jc w:val="both"/>
              <w:rPr>
                <w:bCs/>
                <w:sz w:val="22"/>
                <w:szCs w:val="22"/>
              </w:rPr>
            </w:pPr>
          </w:p>
        </w:tc>
      </w:tr>
    </w:tbl>
    <w:p w:rsidR="0093623F" w:rsidRDefault="0093623F"/>
    <w:sectPr w:rsidR="009362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E5" w:rsidRDefault="003D07E5" w:rsidP="003D07E5">
      <w:pPr>
        <w:spacing w:after="0" w:line="240" w:lineRule="auto"/>
      </w:pPr>
      <w:r>
        <w:separator/>
      </w:r>
    </w:p>
  </w:endnote>
  <w:endnote w:type="continuationSeparator" w:id="0">
    <w:p w:rsidR="003D07E5" w:rsidRDefault="003D07E5" w:rsidP="003D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E5" w:rsidRDefault="003D07E5" w:rsidP="003D07E5">
      <w:pPr>
        <w:spacing w:after="0" w:line="240" w:lineRule="auto"/>
      </w:pPr>
      <w:r>
        <w:separator/>
      </w:r>
    </w:p>
  </w:footnote>
  <w:footnote w:type="continuationSeparator" w:id="0">
    <w:p w:rsidR="003D07E5" w:rsidRDefault="003D07E5" w:rsidP="003D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E5" w:rsidRDefault="003D07E5" w:rsidP="003D07E5">
    <w:pPr>
      <w:pStyle w:val="Zhlav"/>
      <w:tabs>
        <w:tab w:val="clear" w:pos="4536"/>
        <w:tab w:val="clear" w:pos="9072"/>
        <w:tab w:val="left" w:pos="8040"/>
      </w:tabs>
    </w:pPr>
    <w:r>
      <w:rPr>
        <w:noProof/>
        <w:lang w:eastAsia="cs-CZ"/>
      </w:rPr>
      <w:drawing>
        <wp:anchor distT="0" distB="0" distL="114300" distR="114300" simplePos="0" relativeHeight="251661312" behindDoc="1" locked="0" layoutInCell="1" allowOverlap="1" wp14:anchorId="3361C132" wp14:editId="483D76E0">
          <wp:simplePos x="0" y="0"/>
          <wp:positionH relativeFrom="column">
            <wp:posOffset>5062855</wp:posOffset>
          </wp:positionH>
          <wp:positionV relativeFrom="paragraph">
            <wp:posOffset>-373380</wp:posOffset>
          </wp:positionV>
          <wp:extent cx="1066800" cy="699770"/>
          <wp:effectExtent l="0" t="0" r="0" b="508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9977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0C654BA" wp14:editId="13AD29A2">
          <wp:simplePos x="0" y="0"/>
          <wp:positionH relativeFrom="column">
            <wp:posOffset>-585470</wp:posOffset>
          </wp:positionH>
          <wp:positionV relativeFrom="paragraph">
            <wp:posOffset>-278130</wp:posOffset>
          </wp:positionV>
          <wp:extent cx="4686300" cy="544830"/>
          <wp:effectExtent l="0" t="0" r="0" b="7620"/>
          <wp:wrapNone/>
          <wp:docPr id="2" name="Obrázek 1">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000-000005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86300" cy="5448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49F"/>
    <w:multiLevelType w:val="hybridMultilevel"/>
    <w:tmpl w:val="9C341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F1293"/>
    <w:multiLevelType w:val="hybridMultilevel"/>
    <w:tmpl w:val="A24A8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7785F"/>
    <w:multiLevelType w:val="hybridMultilevel"/>
    <w:tmpl w:val="64188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D4584D"/>
    <w:multiLevelType w:val="hybridMultilevel"/>
    <w:tmpl w:val="AF74741C"/>
    <w:lvl w:ilvl="0" w:tplc="D744E31C">
      <w:start w:val="1"/>
      <w:numFmt w:val="bullet"/>
      <w:lvlText w:val=""/>
      <w:lvlJc w:val="left"/>
      <w:pPr>
        <w:ind w:left="2880" w:hanging="360"/>
      </w:pPr>
      <w:rPr>
        <w:rFonts w:asciiTheme="minorHAnsi" w:hAnsiTheme="minorHAnsi" w:cstheme="minorHAnsi" w:hint="default"/>
        <w:color w:val="auto"/>
        <w:sz w:val="22"/>
        <w:szCs w:val="22"/>
      </w:rPr>
    </w:lvl>
    <w:lvl w:ilvl="1" w:tplc="04050003" w:tentative="1">
      <w:start w:val="1"/>
      <w:numFmt w:val="bullet"/>
      <w:lvlText w:val="o"/>
      <w:lvlJc w:val="left"/>
      <w:pPr>
        <w:ind w:left="2880" w:hanging="360"/>
      </w:pPr>
      <w:rPr>
        <w:rFonts w:ascii="Courier New" w:hAnsi="Courier New" w:cs="Courier New" w:hint="default"/>
      </w:rPr>
    </w:lvl>
    <w:lvl w:ilvl="2" w:tplc="04050001">
      <w:start w:val="1"/>
      <w:numFmt w:val="bullet"/>
      <w:lvlText w:val=""/>
      <w:lvlJc w:val="left"/>
      <w:pPr>
        <w:ind w:left="3600" w:hanging="360"/>
      </w:pPr>
      <w:rPr>
        <w:rFonts w:ascii="Symbol" w:hAnsi="Symbol"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2C9C16EE"/>
    <w:multiLevelType w:val="hybridMultilevel"/>
    <w:tmpl w:val="A7CCD0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0DC11D4"/>
    <w:multiLevelType w:val="multilevel"/>
    <w:tmpl w:val="8F94C406"/>
    <w:lvl w:ilvl="0">
      <w:start w:val="1"/>
      <w:numFmt w:val="decimal"/>
      <w:pStyle w:val="Nadpis1"/>
      <w:lvlText w:val="%1."/>
      <w:lvlJc w:val="left"/>
      <w:pPr>
        <w:ind w:left="4544" w:hanging="432"/>
      </w:pPr>
      <w:rPr>
        <w:b/>
        <w:sz w:val="28"/>
        <w:szCs w:val="28"/>
      </w:rPr>
    </w:lvl>
    <w:lvl w:ilvl="1">
      <w:start w:val="1"/>
      <w:numFmt w:val="decimal"/>
      <w:pStyle w:val="Nadpis2"/>
      <w:lvlText w:val="%1.%2"/>
      <w:lvlJc w:val="left"/>
      <w:pPr>
        <w:ind w:left="576" w:hanging="576"/>
      </w:pPr>
      <w:rPr>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536351C1"/>
    <w:multiLevelType w:val="hybridMultilevel"/>
    <w:tmpl w:val="15162FB0"/>
    <w:lvl w:ilvl="0" w:tplc="D744E31C">
      <w:start w:val="1"/>
      <w:numFmt w:val="bullet"/>
      <w:lvlText w:val=""/>
      <w:lvlJc w:val="left"/>
      <w:pPr>
        <w:ind w:left="1440" w:hanging="360"/>
      </w:pPr>
      <w:rPr>
        <w:rFonts w:asciiTheme="minorHAnsi" w:hAnsiTheme="minorHAnsi" w:cstheme="minorHAnsi" w:hint="default"/>
        <w:color w:val="auto"/>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8"/>
    <w:rsid w:val="000509A8"/>
    <w:rsid w:val="00080C9D"/>
    <w:rsid w:val="000A15EE"/>
    <w:rsid w:val="00104ADF"/>
    <w:rsid w:val="0017021D"/>
    <w:rsid w:val="001A6697"/>
    <w:rsid w:val="00232A82"/>
    <w:rsid w:val="0024397F"/>
    <w:rsid w:val="0027363B"/>
    <w:rsid w:val="002E106D"/>
    <w:rsid w:val="002F05EF"/>
    <w:rsid w:val="00310376"/>
    <w:rsid w:val="00310C57"/>
    <w:rsid w:val="00370F71"/>
    <w:rsid w:val="00376674"/>
    <w:rsid w:val="003D07E5"/>
    <w:rsid w:val="00401D85"/>
    <w:rsid w:val="00435F1F"/>
    <w:rsid w:val="00480450"/>
    <w:rsid w:val="00484D13"/>
    <w:rsid w:val="004B3C27"/>
    <w:rsid w:val="00574CB9"/>
    <w:rsid w:val="00614484"/>
    <w:rsid w:val="00616884"/>
    <w:rsid w:val="006C21B3"/>
    <w:rsid w:val="00731310"/>
    <w:rsid w:val="00760CD6"/>
    <w:rsid w:val="007E66DD"/>
    <w:rsid w:val="008476E1"/>
    <w:rsid w:val="00885C56"/>
    <w:rsid w:val="0093623F"/>
    <w:rsid w:val="00951050"/>
    <w:rsid w:val="009953AC"/>
    <w:rsid w:val="009F3B27"/>
    <w:rsid w:val="009F4187"/>
    <w:rsid w:val="00A00081"/>
    <w:rsid w:val="00A20E42"/>
    <w:rsid w:val="00A27718"/>
    <w:rsid w:val="00A70890"/>
    <w:rsid w:val="00B63919"/>
    <w:rsid w:val="00B84A43"/>
    <w:rsid w:val="00BD78EF"/>
    <w:rsid w:val="00BF1004"/>
    <w:rsid w:val="00BF6831"/>
    <w:rsid w:val="00CC3E1D"/>
    <w:rsid w:val="00DA0850"/>
    <w:rsid w:val="00DB3F1F"/>
    <w:rsid w:val="00E47D6C"/>
    <w:rsid w:val="00E8493D"/>
    <w:rsid w:val="00EA38CB"/>
    <w:rsid w:val="00ED1440"/>
    <w:rsid w:val="00ED163C"/>
    <w:rsid w:val="00F33853"/>
    <w:rsid w:val="00F70138"/>
    <w:rsid w:val="00F73236"/>
    <w:rsid w:val="00F75C86"/>
    <w:rsid w:val="00F83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2EA4"/>
  <w15:chartTrackingRefBased/>
  <w15:docId w15:val="{D889BB50-D4E4-4B92-AD74-8574AB5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3D07E5"/>
    <w:pPr>
      <w:keepNext/>
      <w:keepLines/>
      <w:numPr>
        <w:numId w:val="1"/>
      </w:numPr>
      <w:spacing w:before="480" w:after="0" w:line="276" w:lineRule="auto"/>
      <w:ind w:left="432"/>
      <w:jc w:val="both"/>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9"/>
    <w:unhideWhenUsed/>
    <w:qFormat/>
    <w:rsid w:val="003D07E5"/>
    <w:pPr>
      <w:keepNext/>
      <w:keepLines/>
      <w:numPr>
        <w:ilvl w:val="1"/>
        <w:numId w:val="1"/>
      </w:numPr>
      <w:spacing w:before="320" w:after="120" w:line="276" w:lineRule="auto"/>
      <w:jc w:val="both"/>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3D07E5"/>
    <w:pPr>
      <w:keepNext/>
      <w:keepLines/>
      <w:numPr>
        <w:ilvl w:val="2"/>
        <w:numId w:val="1"/>
      </w:numPr>
      <w:spacing w:before="200" w:after="0" w:line="276" w:lineRule="auto"/>
      <w:jc w:val="both"/>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9"/>
    <w:unhideWhenUsed/>
    <w:qFormat/>
    <w:rsid w:val="003D07E5"/>
    <w:pPr>
      <w:keepNext/>
      <w:keepLines/>
      <w:numPr>
        <w:ilvl w:val="3"/>
        <w:numId w:val="1"/>
      </w:numPr>
      <w:spacing w:before="200" w:after="0" w:line="276" w:lineRule="auto"/>
      <w:jc w:val="both"/>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9"/>
    <w:unhideWhenUsed/>
    <w:qFormat/>
    <w:rsid w:val="003D07E5"/>
    <w:pPr>
      <w:keepNext/>
      <w:keepLines/>
      <w:numPr>
        <w:ilvl w:val="4"/>
        <w:numId w:val="1"/>
      </w:numPr>
      <w:spacing w:before="200" w:after="0" w:line="276" w:lineRule="auto"/>
      <w:jc w:val="both"/>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9"/>
    <w:unhideWhenUsed/>
    <w:qFormat/>
    <w:rsid w:val="003D07E5"/>
    <w:pPr>
      <w:keepNext/>
      <w:keepLines/>
      <w:numPr>
        <w:ilvl w:val="5"/>
        <w:numId w:val="1"/>
      </w:numPr>
      <w:spacing w:before="200" w:after="0" w:line="276" w:lineRule="auto"/>
      <w:jc w:val="both"/>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9"/>
    <w:unhideWhenUsed/>
    <w:qFormat/>
    <w:rsid w:val="003D07E5"/>
    <w:pPr>
      <w:keepNext/>
      <w:keepLines/>
      <w:numPr>
        <w:ilvl w:val="6"/>
        <w:numId w:val="1"/>
      </w:numPr>
      <w:spacing w:before="200" w:after="0" w:line="276" w:lineRule="auto"/>
      <w:jc w:val="both"/>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3D07E5"/>
    <w:pPr>
      <w:keepNext/>
      <w:keepLines/>
      <w:numPr>
        <w:ilvl w:val="7"/>
        <w:numId w:val="1"/>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3D07E5"/>
    <w:pPr>
      <w:keepNext/>
      <w:keepLines/>
      <w:numPr>
        <w:ilvl w:val="8"/>
        <w:numId w:val="1"/>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D07E5"/>
    <w:rPr>
      <w:rFonts w:eastAsiaTheme="majorEastAsia" w:cstheme="majorBidi"/>
      <w:b/>
      <w:bCs/>
      <w:color w:val="000000" w:themeColor="text1"/>
      <w:sz w:val="28"/>
      <w:szCs w:val="28"/>
    </w:rPr>
  </w:style>
  <w:style w:type="character" w:customStyle="1" w:styleId="Nadpis2Char">
    <w:name w:val="Nadpis 2 Char"/>
    <w:basedOn w:val="Standardnpsmoodstavce"/>
    <w:link w:val="Nadpis2"/>
    <w:uiPriority w:val="99"/>
    <w:rsid w:val="003D07E5"/>
    <w:rPr>
      <w:rFonts w:eastAsiaTheme="majorEastAsia" w:cstheme="majorBidi"/>
      <w:b/>
      <w:bCs/>
      <w:color w:val="000000" w:themeColor="text1"/>
      <w:sz w:val="28"/>
      <w:szCs w:val="26"/>
    </w:rPr>
  </w:style>
  <w:style w:type="character" w:customStyle="1" w:styleId="Nadpis3Char">
    <w:name w:val="Nadpis 3 Char"/>
    <w:basedOn w:val="Standardnpsmoodstavce"/>
    <w:link w:val="Nadpis3"/>
    <w:uiPriority w:val="9"/>
    <w:rsid w:val="003D07E5"/>
    <w:rPr>
      <w:rFonts w:asciiTheme="majorHAnsi" w:eastAsiaTheme="majorEastAsia" w:hAnsiTheme="majorHAnsi" w:cstheme="majorBidi"/>
      <w:b/>
      <w:bCs/>
    </w:rPr>
  </w:style>
  <w:style w:type="character" w:customStyle="1" w:styleId="Nadpis4Char">
    <w:name w:val="Nadpis 4 Char"/>
    <w:basedOn w:val="Standardnpsmoodstavce"/>
    <w:link w:val="Nadpis4"/>
    <w:uiPriority w:val="99"/>
    <w:rsid w:val="003D07E5"/>
    <w:rPr>
      <w:rFonts w:asciiTheme="majorHAnsi" w:eastAsiaTheme="majorEastAsia" w:hAnsiTheme="majorHAnsi" w:cstheme="majorBidi"/>
      <w:b/>
      <w:bCs/>
      <w:i/>
      <w:iCs/>
      <w:color w:val="4472C4" w:themeColor="accent1"/>
    </w:rPr>
  </w:style>
  <w:style w:type="character" w:customStyle="1" w:styleId="Nadpis5Char">
    <w:name w:val="Nadpis 5 Char"/>
    <w:basedOn w:val="Standardnpsmoodstavce"/>
    <w:link w:val="Nadpis5"/>
    <w:uiPriority w:val="99"/>
    <w:rsid w:val="003D07E5"/>
    <w:rPr>
      <w:rFonts w:asciiTheme="majorHAnsi" w:eastAsiaTheme="majorEastAsia" w:hAnsiTheme="majorHAnsi" w:cstheme="majorBidi"/>
      <w:color w:val="1F3763" w:themeColor="accent1" w:themeShade="7F"/>
    </w:rPr>
  </w:style>
  <w:style w:type="character" w:customStyle="1" w:styleId="Nadpis6Char">
    <w:name w:val="Nadpis 6 Char"/>
    <w:basedOn w:val="Standardnpsmoodstavce"/>
    <w:link w:val="Nadpis6"/>
    <w:uiPriority w:val="99"/>
    <w:rsid w:val="003D07E5"/>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9"/>
    <w:rsid w:val="003D07E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3D07E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9"/>
    <w:rsid w:val="003D07E5"/>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3D07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07E5"/>
  </w:style>
  <w:style w:type="paragraph" w:styleId="Zpat">
    <w:name w:val="footer"/>
    <w:basedOn w:val="Normln"/>
    <w:link w:val="ZpatChar"/>
    <w:uiPriority w:val="99"/>
    <w:unhideWhenUsed/>
    <w:rsid w:val="003D07E5"/>
    <w:pPr>
      <w:tabs>
        <w:tab w:val="center" w:pos="4536"/>
        <w:tab w:val="right" w:pos="9072"/>
      </w:tabs>
      <w:spacing w:after="0" w:line="240" w:lineRule="auto"/>
    </w:pPr>
  </w:style>
  <w:style w:type="character" w:customStyle="1" w:styleId="ZpatChar">
    <w:name w:val="Zápatí Char"/>
    <w:basedOn w:val="Standardnpsmoodstavce"/>
    <w:link w:val="Zpat"/>
    <w:uiPriority w:val="99"/>
    <w:rsid w:val="003D07E5"/>
  </w:style>
  <w:style w:type="table" w:styleId="Mkatabulky">
    <w:name w:val="Table Grid"/>
    <w:basedOn w:val="Normlntabulka"/>
    <w:uiPriority w:val="39"/>
    <w:rsid w:val="003D07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B3F1F"/>
    <w:pPr>
      <w:spacing w:line="254" w:lineRule="auto"/>
      <w:ind w:left="720"/>
      <w:contextualSpacing/>
    </w:pPr>
  </w:style>
  <w:style w:type="paragraph" w:styleId="Textbubliny">
    <w:name w:val="Balloon Text"/>
    <w:basedOn w:val="Normln"/>
    <w:link w:val="TextbublinyChar"/>
    <w:uiPriority w:val="99"/>
    <w:semiHidden/>
    <w:unhideWhenUsed/>
    <w:rsid w:val="00484D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dc:creator>
  <cp:keywords/>
  <dc:description/>
  <cp:lastModifiedBy>rezac</cp:lastModifiedBy>
  <cp:revision>88</cp:revision>
  <cp:lastPrinted>2025-04-16T07:27:00Z</cp:lastPrinted>
  <dcterms:created xsi:type="dcterms:W3CDTF">2025-04-10T08:53:00Z</dcterms:created>
  <dcterms:modified xsi:type="dcterms:W3CDTF">2025-05-28T12:04:00Z</dcterms:modified>
</cp:coreProperties>
</file>